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8F927" w14:textId="75D7801A" w:rsidR="00887BD1" w:rsidRDefault="00DD693B">
      <w:proofErr w:type="spellStart"/>
      <w:r>
        <w:t>Töissä</w:t>
      </w:r>
      <w:proofErr w:type="spellEnd"/>
      <w:r>
        <w:t xml:space="preserve"> </w:t>
      </w:r>
      <w:proofErr w:type="spellStart"/>
      <w:r>
        <w:t>EU</w:t>
      </w:r>
      <w:proofErr w:type="gramStart"/>
      <w:r>
        <w:t>:ssa</w:t>
      </w:r>
      <w:proofErr w:type="spellEnd"/>
      <w:proofErr w:type="gramEnd"/>
      <w:r>
        <w:t xml:space="preserve"> </w:t>
      </w:r>
      <w:r w:rsidR="00FB362A">
        <w:t>–</w:t>
      </w:r>
      <w:r>
        <w:t xml:space="preserve"> </w:t>
      </w:r>
      <w:proofErr w:type="spellStart"/>
      <w:r>
        <w:t>Kemikaalivirastossa</w:t>
      </w:r>
      <w:proofErr w:type="spellEnd"/>
    </w:p>
    <w:p w14:paraId="5D017136" w14:textId="675A4C9F" w:rsidR="00FB362A" w:rsidRDefault="00FB362A"/>
    <w:p w14:paraId="0E3A4E40" w14:textId="2DAD0FBC" w:rsidR="00FB362A" w:rsidRPr="00E93B6B" w:rsidRDefault="00FB362A">
      <w:pPr>
        <w:rPr>
          <w:lang w:val="fi-FI"/>
        </w:rPr>
      </w:pPr>
      <w:r w:rsidRPr="00E93B6B">
        <w:rPr>
          <w:lang w:val="fi-FI"/>
        </w:rPr>
        <w:t>Euroopan unionilla on noin 40 000 työntekijää</w:t>
      </w:r>
      <w:r w:rsidR="00E93B6B">
        <w:rPr>
          <w:lang w:val="fi-FI"/>
        </w:rPr>
        <w:t xml:space="preserve">, joista </w:t>
      </w:r>
      <w:r w:rsidR="00434081">
        <w:rPr>
          <w:lang w:val="fi-FI"/>
        </w:rPr>
        <w:t xml:space="preserve">on </w:t>
      </w:r>
      <w:r w:rsidR="00E93B6B">
        <w:rPr>
          <w:lang w:val="fi-FI"/>
        </w:rPr>
        <w:t>reilu</w:t>
      </w:r>
      <w:r w:rsidR="00E93B6B" w:rsidRPr="00E93B6B">
        <w:rPr>
          <w:lang w:val="fi-FI"/>
        </w:rPr>
        <w:t xml:space="preserve"> tuhat s</w:t>
      </w:r>
      <w:r w:rsidR="00E93B6B">
        <w:rPr>
          <w:lang w:val="fi-FI"/>
        </w:rPr>
        <w:t xml:space="preserve">uomalaista. Yksi heistä työskentelee Kemikaalivirasto </w:t>
      </w:r>
      <w:proofErr w:type="spellStart"/>
      <w:r w:rsidR="00E93B6B">
        <w:rPr>
          <w:lang w:val="fi-FI"/>
        </w:rPr>
        <w:t>ECHAssa</w:t>
      </w:r>
      <w:proofErr w:type="spellEnd"/>
      <w:r w:rsidR="00E93B6B">
        <w:rPr>
          <w:lang w:val="fi-FI"/>
        </w:rPr>
        <w:t xml:space="preserve">, vielä hetken aikaa. </w:t>
      </w:r>
      <w:r w:rsidR="00434081">
        <w:rPr>
          <w:lang w:val="fi-FI"/>
        </w:rPr>
        <w:t xml:space="preserve">Varapääjohtaja Jukka Malm oli mukana perustamassa Suomeen uutta EU-virastoa. Kysyimme häneltä millaista työskentely EU:n erillisvirastossa sekä kemikaalilainsäädännön parissa on ollut. </w:t>
      </w:r>
    </w:p>
    <w:p w14:paraId="538EBD47" w14:textId="77777777" w:rsidR="008250AB" w:rsidRPr="00E93B6B" w:rsidRDefault="008250AB" w:rsidP="008250AB">
      <w:pPr>
        <w:rPr>
          <w:lang w:val="fi-FI"/>
        </w:rPr>
      </w:pPr>
    </w:p>
    <w:p w14:paraId="26003B77" w14:textId="28219A1D" w:rsidR="008250AB" w:rsidRPr="00D0461D" w:rsidRDefault="008250AB" w:rsidP="008250AB">
      <w:pPr>
        <w:rPr>
          <w:lang w:val="fi-FI"/>
        </w:rPr>
      </w:pPr>
      <w:r w:rsidRPr="00D0461D">
        <w:rPr>
          <w:lang w:val="fi-FI"/>
        </w:rPr>
        <w:t>Miten päädyit työhön yhteen EU:n virastoista eli Kemikaalivirastoon?</w:t>
      </w:r>
    </w:p>
    <w:p w14:paraId="2C2207E7" w14:textId="3095F9B1" w:rsidR="008250AB" w:rsidRPr="00D0461D" w:rsidRDefault="008250AB" w:rsidP="008250AB">
      <w:pPr>
        <w:rPr>
          <w:lang w:val="fi-FI"/>
        </w:rPr>
      </w:pPr>
    </w:p>
    <w:p w14:paraId="60B7520F" w14:textId="77777777" w:rsidR="00434081" w:rsidRPr="00434081" w:rsidRDefault="008250AB" w:rsidP="008250AB">
      <w:pPr>
        <w:rPr>
          <w:iCs/>
          <w:lang w:val="fi-FI"/>
        </w:rPr>
      </w:pPr>
      <w:r w:rsidRPr="00434081">
        <w:rPr>
          <w:iCs/>
          <w:lang w:val="fi-FI"/>
        </w:rPr>
        <w:t xml:space="preserve">Olen lähes koko urani työskennellyt kemikaalilainsäädännön parissa, ennen kemikaalivirastoon siirtymistä Suomen ympäristökeskuksessa ja muutaman vuoden myös ympäristöministeriössä. </w:t>
      </w:r>
    </w:p>
    <w:p w14:paraId="25BA3D6A" w14:textId="77777777" w:rsidR="00434081" w:rsidRPr="00434081" w:rsidRDefault="00434081" w:rsidP="008250AB">
      <w:pPr>
        <w:rPr>
          <w:iCs/>
          <w:lang w:val="fi-FI"/>
        </w:rPr>
      </w:pPr>
    </w:p>
    <w:p w14:paraId="0498CDCD" w14:textId="73D3F711" w:rsidR="008250AB" w:rsidRPr="00434081" w:rsidRDefault="00BD689A" w:rsidP="008250AB">
      <w:pPr>
        <w:rPr>
          <w:iCs/>
          <w:lang w:val="fi-FI"/>
        </w:rPr>
      </w:pPr>
      <w:r w:rsidRPr="00434081">
        <w:rPr>
          <w:iCs/>
          <w:lang w:val="fi-FI"/>
        </w:rPr>
        <w:t>Kemikaalivirasto perustettiin vuonna 2007 toimeenpanemaan EU:n kemikaaliviraston mittavaa kokonaisuudistusta</w:t>
      </w:r>
      <w:r w:rsidR="00C50BFA" w:rsidRPr="00434081">
        <w:rPr>
          <w:iCs/>
          <w:lang w:val="fi-FI"/>
        </w:rPr>
        <w:t xml:space="preserve">, </w:t>
      </w:r>
      <w:r w:rsidRPr="00434081">
        <w:rPr>
          <w:iCs/>
          <w:lang w:val="fi-FI"/>
        </w:rPr>
        <w:t>ja sen työhön osallistuminen tarjosi huiman ammatillisen haaste</w:t>
      </w:r>
      <w:r w:rsidR="00D0461D" w:rsidRPr="00434081">
        <w:rPr>
          <w:iCs/>
          <w:lang w:val="fi-FI"/>
        </w:rPr>
        <w:t>e</w:t>
      </w:r>
      <w:r w:rsidRPr="00434081">
        <w:rPr>
          <w:iCs/>
          <w:lang w:val="fi-FI"/>
        </w:rPr>
        <w:t>n ja kehittymismahdollisuuden. Tämä koski paitsi viraston to</w:t>
      </w:r>
      <w:r w:rsidR="00830EF1" w:rsidRPr="00434081">
        <w:rPr>
          <w:iCs/>
          <w:lang w:val="fi-FI"/>
        </w:rPr>
        <w:t>i</w:t>
      </w:r>
      <w:r w:rsidRPr="00434081">
        <w:rPr>
          <w:iCs/>
          <w:lang w:val="fi-FI"/>
        </w:rPr>
        <w:t>mialaa, kemikaalivalvontaa, myös esimiesroolia</w:t>
      </w:r>
      <w:r w:rsidR="00C9572C" w:rsidRPr="00434081">
        <w:rPr>
          <w:iCs/>
          <w:lang w:val="fi-FI"/>
        </w:rPr>
        <w:t xml:space="preserve">, jossa niin ikään olin työskennellyt pitkään ennen ECHA:an siirtymistä. </w:t>
      </w:r>
    </w:p>
    <w:p w14:paraId="7B6AA228" w14:textId="44DBD703" w:rsidR="00C9572C" w:rsidRPr="00434081" w:rsidRDefault="00C9572C" w:rsidP="008250AB">
      <w:pPr>
        <w:rPr>
          <w:lang w:val="fi-FI"/>
        </w:rPr>
      </w:pPr>
    </w:p>
    <w:p w14:paraId="79243381" w14:textId="0DF5F991" w:rsidR="00BD689A" w:rsidRPr="00434081" w:rsidRDefault="00C9572C" w:rsidP="008250AB">
      <w:pPr>
        <w:rPr>
          <w:iCs/>
          <w:lang w:val="fi-FI"/>
        </w:rPr>
      </w:pPr>
      <w:r w:rsidRPr="00434081">
        <w:rPr>
          <w:iCs/>
          <w:lang w:val="fi-FI"/>
        </w:rPr>
        <w:t>Viraston ensimmäisen toimintavuoden olin ECHA:n hallintoneuvostossa Suomen jäsenenä ja sen puheenjohtajana. Siirryin viraston palvelukseen syyskuussa 2008</w:t>
      </w:r>
      <w:r w:rsidR="00C50BFA" w:rsidRPr="00434081">
        <w:rPr>
          <w:iCs/>
          <w:lang w:val="fi-FI"/>
        </w:rPr>
        <w:t xml:space="preserve"> johtamaan yhtä sen osastoista.</w:t>
      </w:r>
    </w:p>
    <w:p w14:paraId="71F60291" w14:textId="77777777" w:rsidR="008250AB" w:rsidRPr="00434081" w:rsidRDefault="008250AB" w:rsidP="008250AB">
      <w:pPr>
        <w:rPr>
          <w:lang w:val="fi-FI"/>
        </w:rPr>
      </w:pPr>
      <w:r w:rsidRPr="00434081">
        <w:rPr>
          <w:lang w:val="fi-FI"/>
        </w:rPr>
        <w:t> </w:t>
      </w:r>
    </w:p>
    <w:p w14:paraId="05CD79AD" w14:textId="3073DA9C" w:rsidR="008250AB" w:rsidRPr="00D0461D" w:rsidRDefault="008250AB" w:rsidP="008250AB">
      <w:pPr>
        <w:rPr>
          <w:lang w:val="fi-FI"/>
        </w:rPr>
      </w:pPr>
      <w:r w:rsidRPr="00D0461D">
        <w:rPr>
          <w:lang w:val="fi-FI"/>
        </w:rPr>
        <w:t>Millaista oli olla mukana perustamassa Suomeen uutta EU-virastoa?</w:t>
      </w:r>
    </w:p>
    <w:p w14:paraId="67966F95" w14:textId="04BA63F4" w:rsidR="00C50BFA" w:rsidRPr="00D0461D" w:rsidRDefault="00C50BFA" w:rsidP="008250AB">
      <w:pPr>
        <w:rPr>
          <w:lang w:val="fi-FI"/>
        </w:rPr>
      </w:pPr>
    </w:p>
    <w:p w14:paraId="7F81D124" w14:textId="77777777" w:rsidR="00DD693B" w:rsidRPr="00434081" w:rsidRDefault="00C50BFA" w:rsidP="008250AB">
      <w:pPr>
        <w:rPr>
          <w:iCs/>
          <w:lang w:val="fi-FI"/>
        </w:rPr>
      </w:pPr>
      <w:r w:rsidRPr="00434081">
        <w:rPr>
          <w:iCs/>
          <w:lang w:val="fi-FI"/>
        </w:rPr>
        <w:t xml:space="preserve">Upea kokemus. Olin tosiaan mukana jo viraston valmisteluvaiheessa, kun neuvottelut EU:n REACH-asetuksesta, jolla virasto siis perustettiin, olivat vielä käynnissä. Suomihan oli jo pitkään tavoitellut EU-viraston sijoittamista </w:t>
      </w:r>
      <w:r w:rsidR="00C469C6" w:rsidRPr="00434081">
        <w:rPr>
          <w:iCs/>
          <w:lang w:val="fi-FI"/>
        </w:rPr>
        <w:t>maahamme, ja tavoitteena oli vuosia ollut EU:n elintarviketurvallisuusvirasto, EFSA. Se kuitenkin päätyi Italian Parmaan osana laajan, noin kymmentä EU-viraston sijaintia koskevan neuvottelu</w:t>
      </w:r>
      <w:r w:rsidR="00BD426F" w:rsidRPr="00434081">
        <w:rPr>
          <w:iCs/>
          <w:lang w:val="fi-FI"/>
        </w:rPr>
        <w:t>paketi</w:t>
      </w:r>
      <w:r w:rsidR="00C469C6" w:rsidRPr="00434081">
        <w:rPr>
          <w:iCs/>
          <w:lang w:val="fi-FI"/>
        </w:rPr>
        <w:t xml:space="preserve">n tuloksena, ja ECHA päätyi Helsinkiin. </w:t>
      </w:r>
      <w:r w:rsidR="00F05C42" w:rsidRPr="00434081">
        <w:rPr>
          <w:iCs/>
          <w:lang w:val="fi-FI"/>
        </w:rPr>
        <w:t>Varmaan monet noilta ajoilta muistavat</w:t>
      </w:r>
      <w:r w:rsidR="00830EF1" w:rsidRPr="00434081">
        <w:rPr>
          <w:iCs/>
          <w:lang w:val="fi-FI"/>
        </w:rPr>
        <w:t>kin</w:t>
      </w:r>
      <w:r w:rsidR="00F05C42" w:rsidRPr="00434081">
        <w:rPr>
          <w:iCs/>
          <w:lang w:val="fi-FI"/>
        </w:rPr>
        <w:t xml:space="preserve"> valtionpäämiestason kommentit suomalaisen ruuan laadusta.</w:t>
      </w:r>
    </w:p>
    <w:p w14:paraId="0E57AD68" w14:textId="77777777" w:rsidR="00DD693B" w:rsidRPr="00434081" w:rsidRDefault="00DD693B" w:rsidP="008250AB">
      <w:pPr>
        <w:rPr>
          <w:iCs/>
          <w:lang w:val="fi-FI"/>
        </w:rPr>
      </w:pPr>
    </w:p>
    <w:p w14:paraId="67106C3F" w14:textId="2E7219A3" w:rsidR="00C50BFA" w:rsidRPr="00434081" w:rsidRDefault="00F05C42" w:rsidP="008250AB">
      <w:pPr>
        <w:rPr>
          <w:iCs/>
          <w:lang w:val="fi-FI"/>
        </w:rPr>
      </w:pPr>
      <w:r w:rsidRPr="00434081">
        <w:rPr>
          <w:iCs/>
          <w:lang w:val="fi-FI"/>
        </w:rPr>
        <w:t xml:space="preserve"> </w:t>
      </w:r>
      <w:r w:rsidR="00C469C6" w:rsidRPr="00434081">
        <w:rPr>
          <w:iCs/>
          <w:lang w:val="fi-FI"/>
        </w:rPr>
        <w:t>Vaikka Suomeen tulevan viraston nimi ja toimiala vaihtuivat, poliittinen tuki viraston sijoittamiselle tänne</w:t>
      </w:r>
      <w:r w:rsidR="008E05E7" w:rsidRPr="00434081">
        <w:rPr>
          <w:iCs/>
          <w:lang w:val="fi-FI"/>
        </w:rPr>
        <w:t xml:space="preserve"> ja</w:t>
      </w:r>
      <w:r w:rsidR="00C469C6" w:rsidRPr="00434081">
        <w:rPr>
          <w:iCs/>
          <w:lang w:val="fi-FI"/>
        </w:rPr>
        <w:t xml:space="preserve"> sen toiminna</w:t>
      </w:r>
      <w:r w:rsidR="008E05E7" w:rsidRPr="00434081">
        <w:rPr>
          <w:iCs/>
          <w:lang w:val="fi-FI"/>
        </w:rPr>
        <w:t>n</w:t>
      </w:r>
      <w:r w:rsidR="00C469C6" w:rsidRPr="00434081">
        <w:rPr>
          <w:iCs/>
          <w:lang w:val="fi-FI"/>
        </w:rPr>
        <w:t xml:space="preserve"> onnistuneelle käynnistämiselle oli vahva</w:t>
      </w:r>
      <w:r w:rsidR="00434081">
        <w:rPr>
          <w:iCs/>
          <w:lang w:val="fi-FI"/>
        </w:rPr>
        <w:t>.  H</w:t>
      </w:r>
      <w:r w:rsidRPr="00434081">
        <w:rPr>
          <w:iCs/>
          <w:lang w:val="fi-FI"/>
        </w:rPr>
        <w:t>yvinkin pian kävi selväksi, että Suomi ei ainakaan hävinnyt tuossa va</w:t>
      </w:r>
      <w:r w:rsidR="009C79DE" w:rsidRPr="00434081">
        <w:rPr>
          <w:iCs/>
          <w:lang w:val="fi-FI"/>
        </w:rPr>
        <w:t>ihto</w:t>
      </w:r>
      <w:r w:rsidRPr="00434081">
        <w:rPr>
          <w:iCs/>
          <w:lang w:val="fi-FI"/>
        </w:rPr>
        <w:t>kaupassa</w:t>
      </w:r>
      <w:r w:rsidR="00C469C6" w:rsidRPr="00434081">
        <w:rPr>
          <w:iCs/>
          <w:lang w:val="fi-FI"/>
        </w:rPr>
        <w:t xml:space="preserve">. Toimin tuolloin </w:t>
      </w:r>
      <w:r w:rsidR="00BD426F" w:rsidRPr="00434081">
        <w:rPr>
          <w:iCs/>
          <w:lang w:val="fi-FI"/>
        </w:rPr>
        <w:t>valtioneuvoston kanslian tukena projektipäällikkönä koordinoimassa viraston valmistelua Suomen puolelta. Päävastuu viraston perustamisesta oli Euroopan komissiolla ja teimme tiivistä ja onnistunutta yhteistyötä, johon komissio myöhemmin viittasi hyvänä mallina viraston perustamisesta.</w:t>
      </w:r>
    </w:p>
    <w:p w14:paraId="5936220F" w14:textId="0CC578B0" w:rsidR="00BD426F" w:rsidRPr="00434081" w:rsidRDefault="00BD426F" w:rsidP="008250AB">
      <w:pPr>
        <w:rPr>
          <w:iCs/>
          <w:lang w:val="fi-FI"/>
        </w:rPr>
      </w:pPr>
    </w:p>
    <w:p w14:paraId="0EB3A63F" w14:textId="36F011A4" w:rsidR="00BD426F" w:rsidRPr="00434081" w:rsidRDefault="00BD426F" w:rsidP="008250AB">
      <w:pPr>
        <w:rPr>
          <w:iCs/>
          <w:lang w:val="fi-FI"/>
        </w:rPr>
      </w:pPr>
      <w:r w:rsidRPr="00434081">
        <w:rPr>
          <w:iCs/>
          <w:lang w:val="fi-FI"/>
        </w:rPr>
        <w:t>Valmisteluvaihe oli hyvin monipuolinen, se kattoi itse viraston käynnistymiseen liittyviä asioita, kuten toimitilan valinnan</w:t>
      </w:r>
      <w:r w:rsidR="00891652" w:rsidRPr="00434081">
        <w:rPr>
          <w:iCs/>
          <w:lang w:val="fi-FI"/>
        </w:rPr>
        <w:t xml:space="preserve"> sekä tietojärjestelmien valmistelua, mutta hyvin laajasti myös tukea viraston tulevan henkilöstön Suomeen asettumiseksi. Ensimmäisen viiden vuoden aikana virasto rekrytoi noin 100 henkilöä vuodessa</w:t>
      </w:r>
      <w:r w:rsidR="008E05E7" w:rsidRPr="00434081">
        <w:rPr>
          <w:iCs/>
          <w:lang w:val="fi-FI"/>
        </w:rPr>
        <w:t>, ja heistä suurimman osan muista EU-maista</w:t>
      </w:r>
      <w:r w:rsidR="00891652" w:rsidRPr="00434081">
        <w:rPr>
          <w:iCs/>
          <w:lang w:val="fi-FI"/>
        </w:rPr>
        <w:t xml:space="preserve">. Tämän onnistuminen oli kriittisen tärkeää, jotta virasto selviytyisi sille annetuista vaativista tehtävistä </w:t>
      </w:r>
      <w:r w:rsidR="004570C8" w:rsidRPr="00434081">
        <w:rPr>
          <w:iCs/>
          <w:lang w:val="fi-FI"/>
        </w:rPr>
        <w:t>määräajassa. Ja siinä onnistuttiin.</w:t>
      </w:r>
      <w:r w:rsidR="00F05C42" w:rsidRPr="00434081">
        <w:rPr>
          <w:iCs/>
          <w:lang w:val="fi-FI"/>
        </w:rPr>
        <w:t xml:space="preserve"> Tänään virastossa työskentelee noin 600 korkeasti koulutettua asiantuntijaa Euroopan eri maista. Monet ovat muuttaneet Suomeen perheineen.</w:t>
      </w:r>
    </w:p>
    <w:p w14:paraId="06F84A9A" w14:textId="7E529EA1" w:rsidR="004570C8" w:rsidRPr="00434081" w:rsidRDefault="004570C8" w:rsidP="008250AB">
      <w:pPr>
        <w:rPr>
          <w:lang w:val="fi-FI"/>
        </w:rPr>
      </w:pPr>
    </w:p>
    <w:p w14:paraId="36C1A536" w14:textId="13F5CF80" w:rsidR="008250AB" w:rsidRPr="00D0461D" w:rsidRDefault="008250AB" w:rsidP="008250AB">
      <w:pPr>
        <w:rPr>
          <w:lang w:val="fi-FI"/>
        </w:rPr>
      </w:pPr>
    </w:p>
    <w:p w14:paraId="3DEBC768" w14:textId="15EC6287" w:rsidR="008250AB" w:rsidRPr="00D0461D" w:rsidRDefault="00434081" w:rsidP="008250AB">
      <w:pPr>
        <w:rPr>
          <w:lang w:val="fi-FI"/>
        </w:rPr>
      </w:pPr>
      <w:r>
        <w:rPr>
          <w:lang w:val="fi-FI"/>
        </w:rPr>
        <w:t xml:space="preserve">Miten virastonne toiminta </w:t>
      </w:r>
      <w:r w:rsidR="008250AB" w:rsidRPr="00D0461D">
        <w:rPr>
          <w:lang w:val="fi-FI"/>
        </w:rPr>
        <w:t>vaikuttaa yritysten työskentelyyn ja kansalaisten arkeen?</w:t>
      </w:r>
    </w:p>
    <w:p w14:paraId="4C215CE6" w14:textId="77777777" w:rsidR="004570C8" w:rsidRPr="00D0461D" w:rsidRDefault="004570C8" w:rsidP="008250AB">
      <w:pPr>
        <w:rPr>
          <w:lang w:val="fi-FI"/>
        </w:rPr>
      </w:pPr>
    </w:p>
    <w:p w14:paraId="3A105523" w14:textId="77777777" w:rsidR="00DD693B" w:rsidRPr="00434081" w:rsidRDefault="00A22559" w:rsidP="008250AB">
      <w:pPr>
        <w:rPr>
          <w:iCs/>
          <w:lang w:val="fi-FI"/>
        </w:rPr>
      </w:pPr>
      <w:r w:rsidRPr="00434081">
        <w:rPr>
          <w:iCs/>
          <w:lang w:val="fi-FI"/>
        </w:rPr>
        <w:t xml:space="preserve">Toimintamme päätavoite on kemikaalien turvallinen käyttö sekä työpaikoilla että kuluttajien arjessa. </w:t>
      </w:r>
    </w:p>
    <w:p w14:paraId="30A7B075" w14:textId="77777777" w:rsidR="00DD693B" w:rsidRPr="00434081" w:rsidRDefault="00DD693B" w:rsidP="008250AB">
      <w:pPr>
        <w:rPr>
          <w:iCs/>
          <w:lang w:val="fi-FI"/>
        </w:rPr>
      </w:pPr>
    </w:p>
    <w:p w14:paraId="0F103F1B" w14:textId="1F9EF848" w:rsidR="004570C8" w:rsidRPr="00434081" w:rsidRDefault="005931F5" w:rsidP="008250AB">
      <w:pPr>
        <w:rPr>
          <w:iCs/>
          <w:lang w:val="fi-FI"/>
        </w:rPr>
      </w:pPr>
      <w:r w:rsidRPr="00434081">
        <w:rPr>
          <w:iCs/>
          <w:lang w:val="fi-FI"/>
        </w:rPr>
        <w:lastRenderedPageBreak/>
        <w:t>Teollisessa käytössä on EU:n alueella noin 30 000 kemiallista ainetta</w:t>
      </w:r>
      <w:r w:rsidR="00D0461D" w:rsidRPr="00434081">
        <w:rPr>
          <w:iCs/>
          <w:lang w:val="fi-FI"/>
        </w:rPr>
        <w:t>.</w:t>
      </w:r>
      <w:r w:rsidRPr="00434081">
        <w:rPr>
          <w:iCs/>
          <w:lang w:val="fi-FI"/>
        </w:rPr>
        <w:t xml:space="preserve"> </w:t>
      </w:r>
      <w:r w:rsidR="00D0461D" w:rsidRPr="00434081">
        <w:rPr>
          <w:iCs/>
          <w:lang w:val="fi-FI"/>
        </w:rPr>
        <w:t>K</w:t>
      </w:r>
      <w:r w:rsidR="008E05E7" w:rsidRPr="00434081">
        <w:rPr>
          <w:iCs/>
          <w:lang w:val="fi-FI"/>
        </w:rPr>
        <w:t>aikki valmistava teollisuus, ja käytännössä myös kaikki palvelutoiminta, on tavalla tai toisella riippuvainen kemikaalien käytöstä. Usein ajatellaan</w:t>
      </w:r>
      <w:r w:rsidR="002A4DB7" w:rsidRPr="00434081">
        <w:rPr>
          <w:iCs/>
          <w:lang w:val="fi-FI"/>
        </w:rPr>
        <w:t>,</w:t>
      </w:r>
      <w:r w:rsidR="008E05E7" w:rsidRPr="00434081">
        <w:rPr>
          <w:iCs/>
          <w:lang w:val="fi-FI"/>
        </w:rPr>
        <w:t xml:space="preserve"> että kemik</w:t>
      </w:r>
      <w:r w:rsidR="00A22559" w:rsidRPr="00434081">
        <w:rPr>
          <w:iCs/>
          <w:lang w:val="fi-FI"/>
        </w:rPr>
        <w:t>aalilainsäädäntö koskee vain kemianteollisuutta, siis kemikaalien valmistusta. Näin ei ole</w:t>
      </w:r>
      <w:r w:rsidR="002A4DB7" w:rsidRPr="00434081">
        <w:rPr>
          <w:iCs/>
          <w:lang w:val="fi-FI"/>
        </w:rPr>
        <w:t>,</w:t>
      </w:r>
      <w:r w:rsidR="00A22559" w:rsidRPr="00434081">
        <w:rPr>
          <w:iCs/>
          <w:lang w:val="fi-FI"/>
        </w:rPr>
        <w:t xml:space="preserve"> vaan kaikki yritysten käyttämät raaka-aineet, niiden valmistamat tuotteet sekä niiden käyttämät koneet ja laitteet koostuvat kemikaaleista. </w:t>
      </w:r>
    </w:p>
    <w:p w14:paraId="78459200" w14:textId="02236BE6" w:rsidR="00A22559" w:rsidRPr="00434081" w:rsidRDefault="00A22559" w:rsidP="008250AB">
      <w:pPr>
        <w:rPr>
          <w:iCs/>
          <w:lang w:val="fi-FI"/>
        </w:rPr>
      </w:pPr>
    </w:p>
    <w:p w14:paraId="4737B7ED" w14:textId="77777777" w:rsidR="00DD693B" w:rsidRPr="00434081" w:rsidRDefault="00DD693B" w:rsidP="008250AB">
      <w:pPr>
        <w:rPr>
          <w:iCs/>
          <w:lang w:val="fi-FI"/>
        </w:rPr>
      </w:pPr>
    </w:p>
    <w:p w14:paraId="1D91DBE7" w14:textId="7FADDEF7" w:rsidR="00DD693B" w:rsidRDefault="00DD693B" w:rsidP="008250AB">
      <w:pPr>
        <w:rPr>
          <w:iCs/>
          <w:lang w:val="fi-FI"/>
        </w:rPr>
      </w:pPr>
      <w:r w:rsidRPr="00DD693B">
        <w:rPr>
          <w:iCs/>
          <w:lang w:val="fi-FI"/>
        </w:rPr>
        <w:t>Yritykset hyötyvät</w:t>
      </w:r>
    </w:p>
    <w:p w14:paraId="4C4FB6D2" w14:textId="77777777" w:rsidR="00DD693B" w:rsidRPr="00DD693B" w:rsidRDefault="00DD693B" w:rsidP="008250AB">
      <w:pPr>
        <w:rPr>
          <w:iCs/>
          <w:lang w:val="fi-FI"/>
        </w:rPr>
      </w:pPr>
    </w:p>
    <w:p w14:paraId="23EF0696" w14:textId="017FA6BF" w:rsidR="00A22559" w:rsidRPr="00434081" w:rsidRDefault="00A22559" w:rsidP="008250AB">
      <w:pPr>
        <w:rPr>
          <w:iCs/>
          <w:lang w:val="fi-FI"/>
        </w:rPr>
      </w:pPr>
      <w:r w:rsidRPr="00434081">
        <w:rPr>
          <w:iCs/>
          <w:lang w:val="fi-FI"/>
        </w:rPr>
        <w:t>Yritykset hyötyvät työstämme</w:t>
      </w:r>
      <w:r w:rsidR="005931F5" w:rsidRPr="00434081">
        <w:rPr>
          <w:iCs/>
          <w:lang w:val="fi-FI"/>
        </w:rPr>
        <w:t xml:space="preserve"> siten, että niiden käyttämien kemikaalien vaaraominaisuudet tunnetaan paremmin ja sitä kautta niiden käyttö ja yritysten valmistamat tuotteet ovat turvallisempia. Kaikkein vaarallisimpien aineiden käyttöä rajoitetaan, ja yritykset joutuvat silloin etsimään korvaavia aineita tilalle</w:t>
      </w:r>
      <w:r w:rsidR="00D820A5" w:rsidRPr="00434081">
        <w:rPr>
          <w:iCs/>
          <w:lang w:val="fi-FI"/>
        </w:rPr>
        <w:t xml:space="preserve">. </w:t>
      </w:r>
      <w:r w:rsidR="00774349" w:rsidRPr="00434081">
        <w:rPr>
          <w:iCs/>
          <w:lang w:val="fi-FI"/>
        </w:rPr>
        <w:t>Toimimme kuitenkin niin, että yritykset pystyvät mahdollisimman hyvin ennakoimaan tulevia rajoituksia, ja siten sopeutu</w:t>
      </w:r>
      <w:r w:rsidR="00D0461D" w:rsidRPr="00434081">
        <w:rPr>
          <w:iCs/>
          <w:lang w:val="fi-FI"/>
        </w:rPr>
        <w:t>m</w:t>
      </w:r>
      <w:r w:rsidR="00774349" w:rsidRPr="00434081">
        <w:rPr>
          <w:iCs/>
          <w:lang w:val="fi-FI"/>
        </w:rPr>
        <w:t>a</w:t>
      </w:r>
      <w:r w:rsidR="00D0461D" w:rsidRPr="00434081">
        <w:rPr>
          <w:iCs/>
          <w:lang w:val="fi-FI"/>
        </w:rPr>
        <w:t>an</w:t>
      </w:r>
      <w:r w:rsidR="00774349" w:rsidRPr="00434081">
        <w:rPr>
          <w:iCs/>
          <w:lang w:val="fi-FI"/>
        </w:rPr>
        <w:t xml:space="preserve"> muutoksiin hyvissä ajoin.</w:t>
      </w:r>
    </w:p>
    <w:p w14:paraId="1C797198" w14:textId="7A079208" w:rsidR="00DD693B" w:rsidRPr="00434081" w:rsidRDefault="00DD693B" w:rsidP="008250AB">
      <w:pPr>
        <w:rPr>
          <w:iCs/>
          <w:lang w:val="fi-FI"/>
        </w:rPr>
      </w:pPr>
    </w:p>
    <w:p w14:paraId="0F7A377E" w14:textId="32F6BF26" w:rsidR="00DD693B" w:rsidRPr="00DD693B" w:rsidRDefault="00DD693B" w:rsidP="008250AB">
      <w:pPr>
        <w:rPr>
          <w:iCs/>
          <w:lang w:val="fi-FI"/>
        </w:rPr>
      </w:pPr>
      <w:r w:rsidRPr="00DD693B">
        <w:rPr>
          <w:iCs/>
          <w:lang w:val="fi-FI"/>
        </w:rPr>
        <w:t>Mukana kansalaisten arjessa</w:t>
      </w:r>
    </w:p>
    <w:p w14:paraId="5B3A41EF" w14:textId="65004304" w:rsidR="00D820A5" w:rsidRPr="00D0461D" w:rsidRDefault="00D820A5" w:rsidP="008250AB">
      <w:pPr>
        <w:rPr>
          <w:i/>
          <w:iCs/>
          <w:lang w:val="fi-FI"/>
        </w:rPr>
      </w:pPr>
    </w:p>
    <w:p w14:paraId="5617DE72" w14:textId="62EE4CDB" w:rsidR="00D820A5" w:rsidRPr="00434081" w:rsidRDefault="00D820A5" w:rsidP="008250AB">
      <w:pPr>
        <w:rPr>
          <w:iCs/>
          <w:lang w:val="fi-FI"/>
        </w:rPr>
      </w:pPr>
      <w:proofErr w:type="gramStart"/>
      <w:r w:rsidRPr="00434081">
        <w:rPr>
          <w:iCs/>
          <w:lang w:val="fi-FI"/>
        </w:rPr>
        <w:t>Niinikään</w:t>
      </w:r>
      <w:proofErr w:type="gramEnd"/>
      <w:r w:rsidRPr="00434081">
        <w:rPr>
          <w:iCs/>
          <w:lang w:val="fi-FI"/>
        </w:rPr>
        <w:t xml:space="preserve"> kuluttajien arjessa kemikaalit ovat läsnä jatkuvasti. Kemikaaleiksi usein mielletään esim</w:t>
      </w:r>
      <w:r w:rsidR="005420F6" w:rsidRPr="00434081">
        <w:rPr>
          <w:iCs/>
          <w:lang w:val="fi-FI"/>
        </w:rPr>
        <w:t>erkiksi</w:t>
      </w:r>
      <w:r w:rsidRPr="00434081">
        <w:rPr>
          <w:iCs/>
          <w:lang w:val="fi-FI"/>
        </w:rPr>
        <w:t xml:space="preserve"> pesuaineet, liuottimet, maalit ja torjunta-aineet</w:t>
      </w:r>
      <w:r w:rsidR="00D0461D" w:rsidRPr="00434081">
        <w:rPr>
          <w:iCs/>
          <w:lang w:val="fi-FI"/>
        </w:rPr>
        <w:t>,</w:t>
      </w:r>
      <w:r w:rsidRPr="00434081">
        <w:rPr>
          <w:iCs/>
          <w:lang w:val="fi-FI"/>
        </w:rPr>
        <w:t xml:space="preserve"> </w:t>
      </w:r>
      <w:r w:rsidR="00D0461D" w:rsidRPr="00434081">
        <w:rPr>
          <w:iCs/>
          <w:lang w:val="fi-FI"/>
        </w:rPr>
        <w:t>m</w:t>
      </w:r>
      <w:r w:rsidRPr="00434081">
        <w:rPr>
          <w:iCs/>
          <w:lang w:val="fi-FI"/>
        </w:rPr>
        <w:t>utta kuluttajat altistuvat kemi</w:t>
      </w:r>
      <w:r w:rsidR="001B7061" w:rsidRPr="00434081">
        <w:rPr>
          <w:iCs/>
          <w:lang w:val="fi-FI"/>
        </w:rPr>
        <w:t>k</w:t>
      </w:r>
      <w:r w:rsidRPr="00434081">
        <w:rPr>
          <w:iCs/>
          <w:lang w:val="fi-FI"/>
        </w:rPr>
        <w:t xml:space="preserve">aaleille myös paljon laajemmin, </w:t>
      </w:r>
      <w:r w:rsidR="005420F6" w:rsidRPr="00434081">
        <w:rPr>
          <w:iCs/>
          <w:lang w:val="fi-FI"/>
        </w:rPr>
        <w:t>kuten</w:t>
      </w:r>
      <w:r w:rsidRPr="00434081">
        <w:rPr>
          <w:iCs/>
          <w:lang w:val="fi-FI"/>
        </w:rPr>
        <w:t xml:space="preserve"> tekstiilien, elektroniikan ja rakennusmateriaalien kautta. Ajankohtainen esimerkki on ehdotus monien haitallisten aineiden kieltämiseksi </w:t>
      </w:r>
      <w:r w:rsidR="00774349" w:rsidRPr="00434081">
        <w:rPr>
          <w:iCs/>
          <w:lang w:val="fi-FI"/>
        </w:rPr>
        <w:t xml:space="preserve">tatuointimusteissa. </w:t>
      </w:r>
      <w:r w:rsidR="008F1DA1" w:rsidRPr="00434081">
        <w:rPr>
          <w:iCs/>
          <w:lang w:val="fi-FI"/>
        </w:rPr>
        <w:t xml:space="preserve">Tämä on myös esimerkki siitä, että ajoittain työmme käynnistää hyvinkin aktiviisen ja kriittisen keskustelun ja palautteen, tässä tapauksessa tatuointiyrittäjiltä kautta koko </w:t>
      </w:r>
      <w:proofErr w:type="gramStart"/>
      <w:r w:rsidR="008F1DA1" w:rsidRPr="00434081">
        <w:rPr>
          <w:iCs/>
          <w:lang w:val="fi-FI"/>
        </w:rPr>
        <w:t>EU:n.</w:t>
      </w:r>
      <w:proofErr w:type="gramEnd"/>
    </w:p>
    <w:p w14:paraId="34502836" w14:textId="77777777" w:rsidR="00A22559" w:rsidRPr="00233372" w:rsidRDefault="00A22559" w:rsidP="008250AB">
      <w:pPr>
        <w:rPr>
          <w:lang w:val="fi-FI"/>
        </w:rPr>
      </w:pPr>
    </w:p>
    <w:p w14:paraId="57396935" w14:textId="58808739" w:rsidR="008250AB" w:rsidRPr="00233372" w:rsidRDefault="008250AB" w:rsidP="008250AB">
      <w:pPr>
        <w:rPr>
          <w:lang w:val="fi-FI"/>
        </w:rPr>
      </w:pPr>
      <w:r w:rsidRPr="00233372">
        <w:rPr>
          <w:lang w:val="fi-FI"/>
        </w:rPr>
        <w:t>Miten kannustaisit suomalaisia ha</w:t>
      </w:r>
      <w:r w:rsidR="00DD693B">
        <w:rPr>
          <w:lang w:val="fi-FI"/>
        </w:rPr>
        <w:t xml:space="preserve">keutumaan EU-työuralle? </w:t>
      </w:r>
    </w:p>
    <w:p w14:paraId="2B8C62D2" w14:textId="43B7D008" w:rsidR="00774349" w:rsidRPr="00233372" w:rsidRDefault="00774349" w:rsidP="008250AB">
      <w:pPr>
        <w:rPr>
          <w:lang w:val="fi-FI"/>
        </w:rPr>
      </w:pPr>
    </w:p>
    <w:p w14:paraId="3EE91E19" w14:textId="77777777" w:rsidR="00DD693B" w:rsidRPr="00434081" w:rsidRDefault="00864E38" w:rsidP="008250AB">
      <w:pPr>
        <w:rPr>
          <w:iCs/>
          <w:lang w:val="fi-FI"/>
        </w:rPr>
      </w:pPr>
      <w:r w:rsidRPr="00434081">
        <w:rPr>
          <w:iCs/>
          <w:lang w:val="fi-FI"/>
        </w:rPr>
        <w:t>Suomi on EU:n jäsenmaa ja EU vaikuttaa elämäämme lukemattomin tavoin. EU ei ole siellä Brysselissä vaan täällä Suomessa ja jokaisessa jäsenmaassa. Siksi on tärkeää, että myös suomalaisia on EU-tehtävissä tutustu</w:t>
      </w:r>
      <w:r w:rsidR="000E7E7F" w:rsidRPr="00434081">
        <w:rPr>
          <w:iCs/>
          <w:lang w:val="fi-FI"/>
        </w:rPr>
        <w:t>massa</w:t>
      </w:r>
      <w:r w:rsidRPr="00434081">
        <w:rPr>
          <w:iCs/>
          <w:lang w:val="fi-FI"/>
        </w:rPr>
        <w:t xml:space="preserve"> ja vaikutta</w:t>
      </w:r>
      <w:r w:rsidR="000E7E7F" w:rsidRPr="00434081">
        <w:rPr>
          <w:iCs/>
          <w:lang w:val="fi-FI"/>
        </w:rPr>
        <w:t>m</w:t>
      </w:r>
      <w:r w:rsidRPr="00434081">
        <w:rPr>
          <w:iCs/>
          <w:lang w:val="fi-FI"/>
        </w:rPr>
        <w:t>a</w:t>
      </w:r>
      <w:r w:rsidR="000E7E7F" w:rsidRPr="00434081">
        <w:rPr>
          <w:iCs/>
          <w:lang w:val="fi-FI"/>
        </w:rPr>
        <w:t>ssa</w:t>
      </w:r>
      <w:r w:rsidRPr="00434081">
        <w:rPr>
          <w:iCs/>
          <w:lang w:val="fi-FI"/>
        </w:rPr>
        <w:t xml:space="preserve"> sen toimintatapoihin. Suomalaista osaamista ja pragmaattisuutta arvostetaan, ja niiden avulla voi myös henkilökohtaisella tasolla saada paljon aikaan. </w:t>
      </w:r>
      <w:r w:rsidR="000E7E7F" w:rsidRPr="00434081">
        <w:rPr>
          <w:iCs/>
          <w:lang w:val="fi-FI"/>
        </w:rPr>
        <w:t>Omaa työuraani EU-tehtävissä toimiminen on rikastuttanut monin tavoin</w:t>
      </w:r>
      <w:r w:rsidR="0044625E" w:rsidRPr="00434081">
        <w:rPr>
          <w:iCs/>
          <w:lang w:val="fi-FI"/>
        </w:rPr>
        <w:t>, niin työn sisällön kuin työyhteisön</w:t>
      </w:r>
      <w:r w:rsidR="00D0461D" w:rsidRPr="00434081">
        <w:rPr>
          <w:iCs/>
          <w:lang w:val="fi-FI"/>
        </w:rPr>
        <w:t>kin</w:t>
      </w:r>
      <w:r w:rsidR="0044625E" w:rsidRPr="00434081">
        <w:rPr>
          <w:iCs/>
          <w:lang w:val="fi-FI"/>
        </w:rPr>
        <w:t xml:space="preserve"> kautta</w:t>
      </w:r>
      <w:r w:rsidR="000E7E7F" w:rsidRPr="00434081">
        <w:rPr>
          <w:iCs/>
          <w:lang w:val="fi-FI"/>
        </w:rPr>
        <w:t xml:space="preserve">. </w:t>
      </w:r>
    </w:p>
    <w:p w14:paraId="49FE6982" w14:textId="77777777" w:rsidR="00DD693B" w:rsidRPr="00434081" w:rsidRDefault="00DD693B" w:rsidP="008250AB">
      <w:pPr>
        <w:rPr>
          <w:iCs/>
          <w:lang w:val="fi-FI"/>
        </w:rPr>
      </w:pPr>
    </w:p>
    <w:p w14:paraId="7DB49027" w14:textId="502F7650" w:rsidR="00774349" w:rsidRPr="00434081" w:rsidRDefault="0044625E" w:rsidP="008250AB">
      <w:pPr>
        <w:rPr>
          <w:iCs/>
          <w:lang w:val="fi-FI"/>
        </w:rPr>
      </w:pPr>
      <w:r w:rsidRPr="00434081">
        <w:rPr>
          <w:iCs/>
          <w:lang w:val="fi-FI"/>
        </w:rPr>
        <w:t>Tapoja EU-uralle hakeutumiseen on monia, ei pelkästään suuret hakukilpailut</w:t>
      </w:r>
      <w:r w:rsidR="00233372" w:rsidRPr="00434081">
        <w:rPr>
          <w:iCs/>
          <w:lang w:val="fi-FI"/>
        </w:rPr>
        <w:t>,</w:t>
      </w:r>
      <w:r w:rsidRPr="00434081">
        <w:rPr>
          <w:iCs/>
          <w:lang w:val="fi-FI"/>
        </w:rPr>
        <w:t xml:space="preserve"> vaan </w:t>
      </w:r>
      <w:r w:rsidR="00233372" w:rsidRPr="00434081">
        <w:rPr>
          <w:iCs/>
          <w:lang w:val="fi-FI"/>
        </w:rPr>
        <w:t xml:space="preserve">uralle </w:t>
      </w:r>
      <w:r w:rsidRPr="00434081">
        <w:rPr>
          <w:iCs/>
          <w:lang w:val="fi-FI"/>
        </w:rPr>
        <w:t>voi edetä myös asteittain esim</w:t>
      </w:r>
      <w:r w:rsidR="00434081">
        <w:rPr>
          <w:iCs/>
          <w:lang w:val="fi-FI"/>
        </w:rPr>
        <w:t xml:space="preserve">erkiksi </w:t>
      </w:r>
      <w:r w:rsidRPr="00434081">
        <w:rPr>
          <w:iCs/>
          <w:lang w:val="fi-FI"/>
        </w:rPr>
        <w:t>EU-harjoittelujakson kautta. Myös ECHA tarjoaa harjoittelupaikkoja vastavalmistuneille,</w:t>
      </w:r>
      <w:r w:rsidR="00233372" w:rsidRPr="00434081">
        <w:rPr>
          <w:iCs/>
          <w:lang w:val="fi-FI"/>
        </w:rPr>
        <w:t xml:space="preserve"> niihin</w:t>
      </w:r>
      <w:r w:rsidRPr="00434081">
        <w:rPr>
          <w:iCs/>
          <w:lang w:val="fi-FI"/>
        </w:rPr>
        <w:t xml:space="preserve"> kannatta</w:t>
      </w:r>
      <w:r w:rsidR="00F932F0" w:rsidRPr="00434081">
        <w:rPr>
          <w:iCs/>
          <w:lang w:val="fi-FI"/>
        </w:rPr>
        <w:t>a</w:t>
      </w:r>
      <w:r w:rsidRPr="00434081">
        <w:rPr>
          <w:iCs/>
          <w:lang w:val="fi-FI"/>
        </w:rPr>
        <w:t xml:space="preserve"> tutustua nettisivujemme kautta. Yhtä tärkeää kuin </w:t>
      </w:r>
      <w:proofErr w:type="gramStart"/>
      <w:r w:rsidRPr="00434081">
        <w:rPr>
          <w:iCs/>
          <w:lang w:val="fi-FI"/>
        </w:rPr>
        <w:t>on saada suomalaisia EU-uralle on</w:t>
      </w:r>
      <w:proofErr w:type="gramEnd"/>
      <w:r w:rsidRPr="00434081">
        <w:rPr>
          <w:iCs/>
          <w:lang w:val="fi-FI"/>
        </w:rPr>
        <w:t xml:space="preserve"> edistää aktiivista vaihtuvuutta EU-tason ja kansallisten tehtävien välillä: EU:ssa on ymmärrettävä kansallisen tason todellisuutta ja päinvastoin.</w:t>
      </w:r>
    </w:p>
    <w:p w14:paraId="5085F6B0" w14:textId="77777777" w:rsidR="008250AB" w:rsidRPr="00233372" w:rsidRDefault="008250AB" w:rsidP="008250AB">
      <w:pPr>
        <w:rPr>
          <w:i/>
          <w:iCs/>
          <w:lang w:val="fi-FI"/>
        </w:rPr>
      </w:pPr>
      <w:r w:rsidRPr="00233372">
        <w:rPr>
          <w:i/>
          <w:iCs/>
          <w:lang w:val="fi-FI"/>
        </w:rPr>
        <w:t> </w:t>
      </w:r>
    </w:p>
    <w:p w14:paraId="3E558F03" w14:textId="77777777" w:rsidR="008250AB" w:rsidRPr="00233372" w:rsidRDefault="008250AB" w:rsidP="008250AB">
      <w:pPr>
        <w:rPr>
          <w:lang w:val="fi-FI"/>
        </w:rPr>
      </w:pPr>
      <w:r w:rsidRPr="00233372">
        <w:rPr>
          <w:lang w:val="fi-FI"/>
        </w:rPr>
        <w:t>Mitä vielä työpöydällä?</w:t>
      </w:r>
    </w:p>
    <w:p w14:paraId="735C2E18" w14:textId="00368026" w:rsidR="008250AB" w:rsidRPr="00233372" w:rsidRDefault="008250AB" w:rsidP="008250AB">
      <w:pPr>
        <w:rPr>
          <w:lang w:val="fi-FI"/>
        </w:rPr>
      </w:pPr>
      <w:r w:rsidRPr="00233372">
        <w:rPr>
          <w:lang w:val="fi-FI"/>
        </w:rPr>
        <w:t> </w:t>
      </w:r>
    </w:p>
    <w:p w14:paraId="45DEF3BE" w14:textId="511F8F26" w:rsidR="00A94CBE" w:rsidRPr="00434081" w:rsidRDefault="00A94CBE" w:rsidP="008250AB">
      <w:pPr>
        <w:rPr>
          <w:lang w:val="fi-FI"/>
        </w:rPr>
      </w:pPr>
      <w:r w:rsidRPr="00434081">
        <w:rPr>
          <w:iCs/>
          <w:lang w:val="fi-FI"/>
        </w:rPr>
        <w:t>Päivittäisjohtaminen pyörii vielä rutiinilla loppuun asti</w:t>
      </w:r>
      <w:r w:rsidR="001E1D0F" w:rsidRPr="00434081">
        <w:rPr>
          <w:iCs/>
          <w:lang w:val="fi-FI"/>
        </w:rPr>
        <w:t>, samalla kun tehtävi</w:t>
      </w:r>
      <w:r w:rsidR="00233372" w:rsidRPr="00434081">
        <w:rPr>
          <w:iCs/>
          <w:lang w:val="fi-FI"/>
        </w:rPr>
        <w:t>e</w:t>
      </w:r>
      <w:r w:rsidR="001E1D0F" w:rsidRPr="00434081">
        <w:rPr>
          <w:iCs/>
          <w:lang w:val="fi-FI"/>
        </w:rPr>
        <w:t>n siirto seuraajalleni on jo käynnissä</w:t>
      </w:r>
      <w:r w:rsidRPr="00434081">
        <w:rPr>
          <w:iCs/>
          <w:lang w:val="fi-FI"/>
        </w:rPr>
        <w:t>. Sen ohella olen viimeisetkin työviikot aktiiviisesti valmistamassa ECHA:</w:t>
      </w:r>
      <w:r w:rsidR="001E1D0F" w:rsidRPr="00434081">
        <w:rPr>
          <w:iCs/>
          <w:lang w:val="fi-FI"/>
        </w:rPr>
        <w:t>a</w:t>
      </w:r>
      <w:r w:rsidRPr="00434081">
        <w:rPr>
          <w:iCs/>
          <w:lang w:val="fi-FI"/>
        </w:rPr>
        <w:t xml:space="preserve"> seuraavaan EU:n kemikaalipolitiikan päivitykseen. EU:n uusi kemikaalistrategia on osa Euroopan vihreän kehityksen ohjelmaa, ja sen toimeenpano vaikuttaa myös ECHA:n tulevaan rooliin ja tehtäviin.</w:t>
      </w:r>
      <w:r w:rsidRPr="00434081">
        <w:rPr>
          <w:lang w:val="fi-FI"/>
        </w:rPr>
        <w:t xml:space="preserve"> </w:t>
      </w:r>
    </w:p>
    <w:p w14:paraId="5CEA9DB0" w14:textId="77777777" w:rsidR="00A94CBE" w:rsidRPr="00233372" w:rsidRDefault="00A94CBE" w:rsidP="008250AB">
      <w:pPr>
        <w:rPr>
          <w:lang w:val="fi-FI"/>
        </w:rPr>
      </w:pPr>
    </w:p>
    <w:p w14:paraId="579102C3" w14:textId="7A2D9F09" w:rsidR="008250AB" w:rsidRPr="00326646" w:rsidRDefault="008250AB" w:rsidP="008250AB">
      <w:pPr>
        <w:rPr>
          <w:lang w:val="fi-FI"/>
        </w:rPr>
      </w:pPr>
      <w:r w:rsidRPr="00233372">
        <w:rPr>
          <w:lang w:val="fi-FI"/>
        </w:rPr>
        <w:t> </w:t>
      </w:r>
      <w:r w:rsidR="00434081">
        <w:rPr>
          <w:lang w:val="fi-FI"/>
        </w:rPr>
        <w:t>Entä m</w:t>
      </w:r>
      <w:bookmarkStart w:id="0" w:name="_GoBack"/>
      <w:bookmarkEnd w:id="0"/>
      <w:r w:rsidR="00DD693B">
        <w:rPr>
          <w:lang w:val="fi-FI"/>
        </w:rPr>
        <w:t xml:space="preserve">illaisia suunnitelmia </w:t>
      </w:r>
      <w:r w:rsidR="00434081">
        <w:rPr>
          <w:lang w:val="fi-FI"/>
        </w:rPr>
        <w:t xml:space="preserve">keväällä alkavien </w:t>
      </w:r>
      <w:r w:rsidR="00DD693B">
        <w:rPr>
          <w:lang w:val="fi-FI"/>
        </w:rPr>
        <w:t>eläkepäivien ohjelmaksi?</w:t>
      </w:r>
    </w:p>
    <w:p w14:paraId="57FCE72B" w14:textId="1C3D2F7F" w:rsidR="001E1D0F" w:rsidRPr="00326646" w:rsidRDefault="001E1D0F" w:rsidP="008250AB">
      <w:pPr>
        <w:rPr>
          <w:lang w:val="fi-FI"/>
        </w:rPr>
      </w:pPr>
    </w:p>
    <w:p w14:paraId="7253CA90" w14:textId="4C06DD84" w:rsidR="001E1D0F" w:rsidRPr="00434081" w:rsidRDefault="001E1D0F" w:rsidP="008250AB">
      <w:pPr>
        <w:rPr>
          <w:iCs/>
          <w:lang w:val="fi-FI"/>
        </w:rPr>
      </w:pPr>
      <w:r w:rsidRPr="00434081">
        <w:rPr>
          <w:iCs/>
          <w:lang w:val="fi-FI"/>
        </w:rPr>
        <w:t xml:space="preserve">Eläkepäiville ei ole suuria suunnitelmia, enemminkin paljon pieniä. Nautin luonnossa liikkumisesta </w:t>
      </w:r>
      <w:r w:rsidR="005D7924" w:rsidRPr="00434081">
        <w:rPr>
          <w:iCs/>
          <w:lang w:val="fi-FI"/>
        </w:rPr>
        <w:t>ja olen my</w:t>
      </w:r>
      <w:r w:rsidR="00DD693B" w:rsidRPr="00434081">
        <w:rPr>
          <w:iCs/>
          <w:lang w:val="fi-FI"/>
        </w:rPr>
        <w:t xml:space="preserve">öhäisherännyt lintuharrastaja, </w:t>
      </w:r>
      <w:r w:rsidR="005D7924" w:rsidRPr="00434081">
        <w:rPr>
          <w:iCs/>
          <w:lang w:val="fi-FI"/>
        </w:rPr>
        <w:t xml:space="preserve">samalla opiskelen harrastusmielessä valokuvaamista. </w:t>
      </w:r>
      <w:r w:rsidR="00BF3D5D" w:rsidRPr="00434081">
        <w:rPr>
          <w:iCs/>
          <w:lang w:val="fi-FI"/>
        </w:rPr>
        <w:t>Työpäivät ovat yhä sen verran intensiivisiä, että tätä aktiivisemmin en ole vi</w:t>
      </w:r>
      <w:r w:rsidR="00F80298" w:rsidRPr="00434081">
        <w:rPr>
          <w:iCs/>
          <w:lang w:val="fi-FI"/>
        </w:rPr>
        <w:t>e</w:t>
      </w:r>
      <w:r w:rsidR="00BF3D5D" w:rsidRPr="00434081">
        <w:rPr>
          <w:iCs/>
          <w:lang w:val="fi-FI"/>
        </w:rPr>
        <w:t xml:space="preserve">lä </w:t>
      </w:r>
      <w:r w:rsidR="008F1DA1" w:rsidRPr="00434081">
        <w:rPr>
          <w:iCs/>
          <w:lang w:val="fi-FI"/>
        </w:rPr>
        <w:t>tulevaa suunnitellut.</w:t>
      </w:r>
    </w:p>
    <w:p w14:paraId="7123DAFD" w14:textId="77777777" w:rsidR="008250AB" w:rsidRPr="00233372" w:rsidRDefault="008250AB" w:rsidP="008250AB">
      <w:pPr>
        <w:rPr>
          <w:lang w:val="fi-FI"/>
        </w:rPr>
      </w:pPr>
      <w:r w:rsidRPr="00233372">
        <w:rPr>
          <w:lang w:val="fi-FI"/>
        </w:rPr>
        <w:lastRenderedPageBreak/>
        <w:t> </w:t>
      </w:r>
    </w:p>
    <w:p w14:paraId="0795082F" w14:textId="77777777" w:rsidR="008250AB" w:rsidRPr="00233372" w:rsidRDefault="008250AB" w:rsidP="008250AB">
      <w:pPr>
        <w:rPr>
          <w:lang w:val="fi-FI"/>
        </w:rPr>
      </w:pPr>
      <w:r w:rsidRPr="00233372">
        <w:rPr>
          <w:lang w:val="fi-FI"/>
        </w:rPr>
        <w:t> </w:t>
      </w:r>
    </w:p>
    <w:p w14:paraId="75C705B9" w14:textId="77777777" w:rsidR="008250AB" w:rsidRPr="00233372" w:rsidRDefault="008250AB">
      <w:pPr>
        <w:rPr>
          <w:lang w:val="fi-FI"/>
        </w:rPr>
      </w:pPr>
    </w:p>
    <w:sectPr w:rsidR="008250AB" w:rsidRPr="002333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666FB"/>
    <w:multiLevelType w:val="multilevel"/>
    <w:tmpl w:val="20A22D40"/>
    <w:lvl w:ilvl="0">
      <w:start w:val="1"/>
      <w:numFmt w:val="decimal"/>
      <w:pStyle w:val="Heading1"/>
      <w:suff w:val="space"/>
      <w:lvlText w:val="%1."/>
      <w:lvlJc w:val="left"/>
      <w:pPr>
        <w:ind w:left="0" w:firstLine="0"/>
      </w:pPr>
      <w:rPr>
        <w:rFonts w:ascii="Verdana" w:hAnsi="Verdana" w:hint="default"/>
        <w:b/>
        <w:i w:val="0"/>
        <w:color w:val="0046AD"/>
        <w:sz w:val="28"/>
      </w:rPr>
    </w:lvl>
    <w:lvl w:ilvl="1">
      <w:start w:val="1"/>
      <w:numFmt w:val="decimal"/>
      <w:pStyle w:val="Heading2"/>
      <w:suff w:val="space"/>
      <w:lvlText w:val="%1.%2."/>
      <w:lvlJc w:val="left"/>
      <w:pPr>
        <w:ind w:left="0" w:firstLine="0"/>
      </w:pPr>
      <w:rPr>
        <w:rFonts w:ascii="Verdana" w:hAnsi="Verdana" w:hint="default"/>
        <w:b/>
        <w:i w:val="0"/>
        <w:color w:val="0046AD"/>
        <w:sz w:val="24"/>
      </w:rPr>
    </w:lvl>
    <w:lvl w:ilvl="2">
      <w:start w:val="1"/>
      <w:numFmt w:val="decimal"/>
      <w:pStyle w:val="Heading3"/>
      <w:suff w:val="space"/>
      <w:lvlText w:val="%1.%2.%3."/>
      <w:lvlJc w:val="left"/>
      <w:pPr>
        <w:ind w:left="0" w:firstLine="0"/>
      </w:pPr>
      <w:rPr>
        <w:rFonts w:ascii="Verdana" w:hAnsi="Verdana" w:hint="default"/>
        <w:b/>
        <w:i w:val="0"/>
        <w:color w:val="auto"/>
        <w:sz w:val="22"/>
      </w:rPr>
    </w:lvl>
    <w:lvl w:ilvl="3">
      <w:start w:val="1"/>
      <w:numFmt w:val="decimal"/>
      <w:pStyle w:val="Heading4"/>
      <w:suff w:val="space"/>
      <w:lvlText w:val="%1.%2.%3.%4."/>
      <w:lvlJc w:val="left"/>
      <w:pPr>
        <w:ind w:left="0" w:firstLine="0"/>
      </w:pPr>
      <w:rPr>
        <w:rFonts w:ascii="Verdana" w:hAnsi="Verdana" w:hint="default"/>
        <w:b/>
        <w:i w:val="0"/>
        <w:sz w:val="22"/>
      </w:rPr>
    </w:lvl>
    <w:lvl w:ilvl="4">
      <w:start w:val="1"/>
      <w:numFmt w:val="decimal"/>
      <w:pStyle w:val="Heading5"/>
      <w:suff w:val="space"/>
      <w:lvlText w:val="%1.%2.%3.%4.%5."/>
      <w:lvlJc w:val="left"/>
      <w:pPr>
        <w:ind w:left="0" w:firstLine="0"/>
      </w:pPr>
      <w:rPr>
        <w:rFonts w:ascii="Verdana" w:hAnsi="Verdana" w:hint="default"/>
        <w:b/>
        <w:i w:val="0"/>
        <w:color w:val="auto"/>
        <w:sz w:val="20"/>
      </w:rPr>
    </w:lvl>
    <w:lvl w:ilvl="5">
      <w:start w:val="1"/>
      <w:numFmt w:val="decimal"/>
      <w:pStyle w:val="Heading6"/>
      <w:suff w:val="space"/>
      <w:lvlText w:val="%1.%2.%3.%4.%5.%6."/>
      <w:lvlJc w:val="left"/>
      <w:pPr>
        <w:ind w:left="0" w:firstLine="0"/>
      </w:pPr>
      <w:rPr>
        <w:rFonts w:ascii="Verdana" w:hAnsi="Verdana" w:hint="default"/>
        <w:b/>
        <w:i w:val="0"/>
        <w:color w:val="auto"/>
        <w:sz w:val="20"/>
      </w:rPr>
    </w:lvl>
    <w:lvl w:ilvl="6">
      <w:start w:val="1"/>
      <w:numFmt w:val="decimal"/>
      <w:pStyle w:val="Heading7"/>
      <w:suff w:val="space"/>
      <w:lvlText w:val="%1.%2.%3.%4.%5.%6.%7."/>
      <w:lvlJc w:val="left"/>
      <w:pPr>
        <w:ind w:left="0" w:firstLine="0"/>
      </w:pPr>
      <w:rPr>
        <w:rFonts w:ascii="Verdana" w:hAnsi="Verdana" w:hint="default"/>
        <w:b/>
        <w:i w:val="0"/>
        <w:color w:val="auto"/>
        <w:sz w:val="20"/>
      </w:rPr>
    </w:lvl>
    <w:lvl w:ilvl="7">
      <w:start w:val="1"/>
      <w:numFmt w:val="decimal"/>
      <w:pStyle w:val="Heading8"/>
      <w:suff w:val="space"/>
      <w:lvlText w:val="%1.%2.%3.%4.%5.%6.%7.%8."/>
      <w:lvlJc w:val="left"/>
      <w:pPr>
        <w:ind w:left="0" w:firstLine="0"/>
      </w:pPr>
      <w:rPr>
        <w:rFonts w:ascii="Verdana" w:hAnsi="Verdana" w:hint="default"/>
        <w:b/>
        <w:i w:val="0"/>
        <w:sz w:val="20"/>
      </w:rPr>
    </w:lvl>
    <w:lvl w:ilvl="8">
      <w:start w:val="1"/>
      <w:numFmt w:val="decimal"/>
      <w:pStyle w:val="Heading9"/>
      <w:suff w:val="space"/>
      <w:lvlText w:val="%1.%2.%3.%4.%5.%6.%7.%8.%9."/>
      <w:lvlJc w:val="left"/>
      <w:pPr>
        <w:ind w:left="0" w:firstLine="0"/>
      </w:pPr>
      <w:rPr>
        <w:rFonts w:ascii="Verdana" w:hAnsi="Verdana" w:hint="default"/>
        <w:b/>
        <w:i w:val="0"/>
        <w:sz w:val="20"/>
      </w:rPr>
    </w:lvl>
  </w:abstractNum>
  <w:abstractNum w:abstractNumId="1" w15:restartNumberingAfterBreak="0">
    <w:nsid w:val="447925E3"/>
    <w:multiLevelType w:val="multilevel"/>
    <w:tmpl w:val="17265C0A"/>
    <w:styleLink w:val="ECHABulletlist"/>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cs="Courier New"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cs="Courier New" w:hint="default"/>
      </w:rPr>
    </w:lvl>
    <w:lvl w:ilvl="8">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E0A1E25"/>
    <w:multiLevelType w:val="multilevel"/>
    <w:tmpl w:val="48AA0558"/>
    <w:styleLink w:val="ECHANumberlist"/>
    <w:lvl w:ilvl="0">
      <w:start w:val="1"/>
      <w:numFmt w:val="decimal"/>
      <w:lvlText w:val="%1."/>
      <w:lvlJc w:val="left"/>
      <w:pPr>
        <w:tabs>
          <w:tab w:val="num" w:pos="720"/>
        </w:tabs>
        <w:ind w:left="720" w:hanging="360"/>
      </w:pPr>
      <w:rPr>
        <w:rFonts w:ascii="Verdana" w:hAnsi="Verdana"/>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6122208A"/>
    <w:multiLevelType w:val="hybridMultilevel"/>
    <w:tmpl w:val="2716C18E"/>
    <w:lvl w:ilvl="0" w:tplc="3BAECAC0">
      <w:start w:val="1"/>
      <w:numFmt w:val="decimal"/>
      <w:pStyle w:val="Numberedlist"/>
      <w:lvlText w:val="%1."/>
      <w:lvlJc w:val="left"/>
      <w:pPr>
        <w:ind w:left="1080" w:hanging="360"/>
      </w:pPr>
      <w:rPr>
        <w:rFonts w:ascii="Verdana" w:hAnsi="Verdana" w:hint="default"/>
        <w:sz w:val="2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C871AFA"/>
    <w:multiLevelType w:val="multilevel"/>
    <w:tmpl w:val="89BA41E2"/>
    <w:lvl w:ilvl="0">
      <w:start w:val="1"/>
      <w:numFmt w:val="bullet"/>
      <w:pStyle w:val="BulletedList1-usermanual"/>
      <w:lvlText w:val=""/>
      <w:lvlJc w:val="left"/>
      <w:pPr>
        <w:tabs>
          <w:tab w:val="num" w:pos="927"/>
        </w:tabs>
        <w:ind w:left="927" w:hanging="56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0AB"/>
    <w:rsid w:val="000E7E7F"/>
    <w:rsid w:val="001B7061"/>
    <w:rsid w:val="001E1D0F"/>
    <w:rsid w:val="00202146"/>
    <w:rsid w:val="00233372"/>
    <w:rsid w:val="002A4DB7"/>
    <w:rsid w:val="00326646"/>
    <w:rsid w:val="00434081"/>
    <w:rsid w:val="0044625E"/>
    <w:rsid w:val="004570C8"/>
    <w:rsid w:val="005420F6"/>
    <w:rsid w:val="005931F5"/>
    <w:rsid w:val="005937B6"/>
    <w:rsid w:val="005D7924"/>
    <w:rsid w:val="0069218B"/>
    <w:rsid w:val="0075322C"/>
    <w:rsid w:val="00774349"/>
    <w:rsid w:val="00795258"/>
    <w:rsid w:val="007F5CEB"/>
    <w:rsid w:val="00810597"/>
    <w:rsid w:val="008250AB"/>
    <w:rsid w:val="00830EF1"/>
    <w:rsid w:val="00864E38"/>
    <w:rsid w:val="00887BD1"/>
    <w:rsid w:val="00891652"/>
    <w:rsid w:val="008E05E7"/>
    <w:rsid w:val="008F1DA1"/>
    <w:rsid w:val="009C79DE"/>
    <w:rsid w:val="00A22559"/>
    <w:rsid w:val="00A94CBE"/>
    <w:rsid w:val="00BD426F"/>
    <w:rsid w:val="00BD689A"/>
    <w:rsid w:val="00BF3D5D"/>
    <w:rsid w:val="00C469C6"/>
    <w:rsid w:val="00C50BFA"/>
    <w:rsid w:val="00C9572C"/>
    <w:rsid w:val="00D0461D"/>
    <w:rsid w:val="00D820A5"/>
    <w:rsid w:val="00DD693B"/>
    <w:rsid w:val="00E93B6B"/>
    <w:rsid w:val="00F05C42"/>
    <w:rsid w:val="00F126C2"/>
    <w:rsid w:val="00F3614E"/>
    <w:rsid w:val="00F80298"/>
    <w:rsid w:val="00F932F0"/>
    <w:rsid w:val="00FB362A"/>
    <w:rsid w:val="00FE3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16DC8"/>
  <w15:chartTrackingRefBased/>
  <w15:docId w15:val="{CACE632E-7B0C-4B9E-AFFE-B886324D5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0AB"/>
    <w:pPr>
      <w:spacing w:after="0" w:line="240" w:lineRule="auto"/>
    </w:pPr>
    <w:rPr>
      <w:rFonts w:ascii="Calibri" w:eastAsiaTheme="minorHAnsi" w:hAnsi="Calibri" w:cs="Calibri"/>
      <w:lang w:eastAsia="en-GB"/>
    </w:rPr>
  </w:style>
  <w:style w:type="paragraph" w:styleId="Heading1">
    <w:name w:val="heading 1"/>
    <w:aliases w:val="ECHA Heading 1"/>
    <w:basedOn w:val="Normal"/>
    <w:next w:val="BodyText"/>
    <w:link w:val="Heading1Char"/>
    <w:qFormat/>
    <w:rsid w:val="00202146"/>
    <w:pPr>
      <w:keepNext/>
      <w:keepLines/>
      <w:numPr>
        <w:numId w:val="12"/>
      </w:numPr>
      <w:spacing w:after="240"/>
      <w:outlineLvl w:val="0"/>
    </w:pPr>
    <w:rPr>
      <w:b/>
      <w:color w:val="0046AD"/>
      <w:sz w:val="28"/>
      <w:szCs w:val="24"/>
    </w:rPr>
  </w:style>
  <w:style w:type="paragraph" w:styleId="Heading2">
    <w:name w:val="heading 2"/>
    <w:aliases w:val="ECHA Heading 2"/>
    <w:basedOn w:val="Heading1"/>
    <w:next w:val="BodyText"/>
    <w:link w:val="Heading2Char"/>
    <w:qFormat/>
    <w:rsid w:val="00202146"/>
    <w:pPr>
      <w:numPr>
        <w:ilvl w:val="1"/>
      </w:numPr>
      <w:outlineLvl w:val="1"/>
    </w:pPr>
    <w:rPr>
      <w:rFonts w:cs="Arial"/>
      <w:sz w:val="24"/>
      <w:szCs w:val="22"/>
    </w:rPr>
  </w:style>
  <w:style w:type="paragraph" w:styleId="Heading3">
    <w:name w:val="heading 3"/>
    <w:aliases w:val="ECHA Heading 3"/>
    <w:basedOn w:val="Heading2"/>
    <w:next w:val="BodyText"/>
    <w:link w:val="Heading3Char"/>
    <w:qFormat/>
    <w:rsid w:val="00202146"/>
    <w:pPr>
      <w:numPr>
        <w:ilvl w:val="2"/>
      </w:numPr>
      <w:outlineLvl w:val="2"/>
    </w:pPr>
    <w:rPr>
      <w:bCs/>
      <w:color w:val="000000"/>
      <w:sz w:val="22"/>
    </w:rPr>
  </w:style>
  <w:style w:type="paragraph" w:styleId="Heading4">
    <w:name w:val="heading 4"/>
    <w:aliases w:val="ECHA Heading 4"/>
    <w:basedOn w:val="Heading3"/>
    <w:next w:val="BodyText"/>
    <w:link w:val="Heading4Char"/>
    <w:autoRedefine/>
    <w:qFormat/>
    <w:rsid w:val="00202146"/>
    <w:pPr>
      <w:numPr>
        <w:ilvl w:val="3"/>
      </w:numPr>
      <w:outlineLvl w:val="3"/>
    </w:pPr>
    <w:rPr>
      <w:bCs w:val="0"/>
      <w:szCs w:val="28"/>
    </w:rPr>
  </w:style>
  <w:style w:type="paragraph" w:styleId="Heading5">
    <w:name w:val="heading 5"/>
    <w:aliases w:val="ECHA Heading 5"/>
    <w:basedOn w:val="Heading3"/>
    <w:next w:val="BodyText"/>
    <w:link w:val="Heading5Char"/>
    <w:qFormat/>
    <w:rsid w:val="00202146"/>
    <w:pPr>
      <w:numPr>
        <w:ilvl w:val="4"/>
      </w:numPr>
      <w:outlineLvl w:val="4"/>
    </w:pPr>
    <w:rPr>
      <w:bCs w:val="0"/>
      <w:iCs/>
      <w:sz w:val="20"/>
      <w:szCs w:val="26"/>
    </w:rPr>
  </w:style>
  <w:style w:type="paragraph" w:styleId="Heading6">
    <w:name w:val="heading 6"/>
    <w:aliases w:val="ECHA Heading 6"/>
    <w:basedOn w:val="Heading5"/>
    <w:next w:val="BodyText"/>
    <w:link w:val="Heading6Char"/>
    <w:qFormat/>
    <w:rsid w:val="00202146"/>
    <w:pPr>
      <w:numPr>
        <w:ilvl w:val="5"/>
      </w:numPr>
      <w:outlineLvl w:val="5"/>
    </w:pPr>
    <w:rPr>
      <w:bCs/>
      <w:szCs w:val="22"/>
    </w:rPr>
  </w:style>
  <w:style w:type="paragraph" w:styleId="Heading7">
    <w:name w:val="heading 7"/>
    <w:aliases w:val="ECHA Heading 7"/>
    <w:basedOn w:val="Heading5"/>
    <w:next w:val="BodyText"/>
    <w:link w:val="Heading7Char"/>
    <w:qFormat/>
    <w:rsid w:val="00202146"/>
    <w:pPr>
      <w:numPr>
        <w:ilvl w:val="6"/>
      </w:numPr>
      <w:outlineLvl w:val="6"/>
    </w:pPr>
    <w:rPr>
      <w:szCs w:val="24"/>
    </w:rPr>
  </w:style>
  <w:style w:type="paragraph" w:styleId="Heading8">
    <w:name w:val="heading 8"/>
    <w:aliases w:val="ECHA Heading 8"/>
    <w:basedOn w:val="Heading5"/>
    <w:next w:val="BodyText"/>
    <w:link w:val="Heading8Char"/>
    <w:qFormat/>
    <w:rsid w:val="00202146"/>
    <w:pPr>
      <w:numPr>
        <w:ilvl w:val="7"/>
      </w:numPr>
      <w:outlineLvl w:val="7"/>
    </w:pPr>
    <w:rPr>
      <w:iCs w:val="0"/>
      <w:szCs w:val="24"/>
    </w:rPr>
  </w:style>
  <w:style w:type="paragraph" w:styleId="Heading9">
    <w:name w:val="heading 9"/>
    <w:aliases w:val="ECHA Heading 9"/>
    <w:basedOn w:val="Heading5"/>
    <w:next w:val="BodyText"/>
    <w:link w:val="Heading9Char"/>
    <w:qFormat/>
    <w:rsid w:val="00202146"/>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202146"/>
    <w:rPr>
      <w:rFonts w:ascii="Tahoma" w:hAnsi="Tahoma" w:cs="Tahoma"/>
      <w:sz w:val="16"/>
      <w:szCs w:val="16"/>
    </w:rPr>
  </w:style>
  <w:style w:type="character" w:customStyle="1" w:styleId="BalloonTextChar">
    <w:name w:val="Balloon Text Char"/>
    <w:basedOn w:val="DefaultParagraphFont"/>
    <w:link w:val="BalloonText"/>
    <w:semiHidden/>
    <w:rsid w:val="00202146"/>
    <w:rPr>
      <w:rFonts w:ascii="Tahoma" w:eastAsia="Times New Roman" w:hAnsi="Tahoma" w:cs="Tahoma"/>
      <w:snapToGrid w:val="0"/>
      <w:sz w:val="16"/>
      <w:szCs w:val="16"/>
      <w:lang w:eastAsia="fi-FI"/>
    </w:rPr>
  </w:style>
  <w:style w:type="paragraph" w:styleId="BodyText">
    <w:name w:val="Body Text"/>
    <w:aliases w:val="Text"/>
    <w:basedOn w:val="Normal"/>
    <w:link w:val="BodyTextChar"/>
    <w:rsid w:val="00202146"/>
    <w:pPr>
      <w:spacing w:after="240"/>
    </w:pPr>
  </w:style>
  <w:style w:type="character" w:customStyle="1" w:styleId="BodyTextChar">
    <w:name w:val="Body Text Char"/>
    <w:aliases w:val="Text Char"/>
    <w:basedOn w:val="DefaultParagraphFont"/>
    <w:link w:val="BodyText"/>
    <w:rsid w:val="00202146"/>
    <w:rPr>
      <w:rFonts w:ascii="Verdana" w:eastAsia="Times New Roman" w:hAnsi="Verdana" w:cs="Times New Roman"/>
      <w:snapToGrid w:val="0"/>
      <w:sz w:val="20"/>
      <w:szCs w:val="20"/>
      <w:lang w:eastAsia="fi-FI"/>
    </w:rPr>
  </w:style>
  <w:style w:type="paragraph" w:styleId="BodyTextFirstIndent">
    <w:name w:val="Body Text First Indent"/>
    <w:basedOn w:val="BodyText"/>
    <w:link w:val="BodyTextFirstIndentChar"/>
    <w:semiHidden/>
    <w:rsid w:val="00202146"/>
    <w:pPr>
      <w:spacing w:after="120"/>
      <w:ind w:firstLine="210"/>
    </w:pPr>
  </w:style>
  <w:style w:type="character" w:customStyle="1" w:styleId="BodyTextFirstIndentChar">
    <w:name w:val="Body Text First Indent Char"/>
    <w:basedOn w:val="BodyTextChar"/>
    <w:link w:val="BodyTextFirstIndent"/>
    <w:semiHidden/>
    <w:rsid w:val="00202146"/>
    <w:rPr>
      <w:rFonts w:ascii="Verdana" w:eastAsia="Times New Roman" w:hAnsi="Verdana" w:cs="Times New Roman"/>
      <w:snapToGrid w:val="0"/>
      <w:sz w:val="20"/>
      <w:szCs w:val="20"/>
      <w:lang w:eastAsia="fi-FI"/>
    </w:rPr>
  </w:style>
  <w:style w:type="paragraph" w:styleId="BodyTextIndent">
    <w:name w:val="Body Text Indent"/>
    <w:basedOn w:val="Normal"/>
    <w:link w:val="BodyTextIndentChar"/>
    <w:uiPriority w:val="99"/>
    <w:semiHidden/>
    <w:unhideWhenUsed/>
    <w:rsid w:val="00202146"/>
    <w:pPr>
      <w:spacing w:after="120"/>
      <w:ind w:left="283"/>
    </w:pPr>
  </w:style>
  <w:style w:type="character" w:customStyle="1" w:styleId="BodyTextIndentChar">
    <w:name w:val="Body Text Indent Char"/>
    <w:basedOn w:val="DefaultParagraphFont"/>
    <w:link w:val="BodyTextIndent"/>
    <w:uiPriority w:val="99"/>
    <w:semiHidden/>
    <w:rsid w:val="00202146"/>
    <w:rPr>
      <w:rFonts w:ascii="Verdana" w:eastAsia="Times New Roman" w:hAnsi="Verdana" w:cs="Times New Roman"/>
      <w:snapToGrid w:val="0"/>
      <w:sz w:val="20"/>
      <w:szCs w:val="20"/>
      <w:lang w:eastAsia="fi-FI"/>
    </w:rPr>
  </w:style>
  <w:style w:type="paragraph" w:styleId="BodyTextFirstIndent2">
    <w:name w:val="Body Text First Indent 2"/>
    <w:basedOn w:val="Normal"/>
    <w:link w:val="BodyTextFirstIndent2Char"/>
    <w:semiHidden/>
    <w:rsid w:val="00202146"/>
    <w:pPr>
      <w:spacing w:after="120"/>
      <w:ind w:left="283" w:firstLine="210"/>
    </w:pPr>
  </w:style>
  <w:style w:type="character" w:customStyle="1" w:styleId="BodyTextFirstIndent2Char">
    <w:name w:val="Body Text First Indent 2 Char"/>
    <w:basedOn w:val="BodyTextIndentChar"/>
    <w:link w:val="BodyTextFirstIndent2"/>
    <w:semiHidden/>
    <w:rsid w:val="00202146"/>
    <w:rPr>
      <w:rFonts w:ascii="Verdana" w:eastAsia="Times New Roman" w:hAnsi="Verdana" w:cs="Times New Roman"/>
      <w:snapToGrid w:val="0"/>
      <w:sz w:val="20"/>
      <w:szCs w:val="20"/>
      <w:lang w:eastAsia="fi-FI"/>
    </w:rPr>
  </w:style>
  <w:style w:type="character" w:customStyle="1" w:styleId="Bold">
    <w:name w:val="Bold"/>
    <w:basedOn w:val="DefaultParagraphFont"/>
    <w:rsid w:val="00202146"/>
    <w:rPr>
      <w:rFonts w:ascii="Verdana" w:hAnsi="Verdana"/>
      <w:b/>
      <w:sz w:val="20"/>
    </w:rPr>
  </w:style>
  <w:style w:type="paragraph" w:customStyle="1" w:styleId="BulletedList1-usermanual">
    <w:name w:val="Bulleted List 1 - user manual"/>
    <w:basedOn w:val="Normal"/>
    <w:rsid w:val="00202146"/>
    <w:pPr>
      <w:numPr>
        <w:numId w:val="1"/>
      </w:numPr>
      <w:spacing w:line="360" w:lineRule="auto"/>
    </w:pPr>
  </w:style>
  <w:style w:type="paragraph" w:styleId="Caption">
    <w:name w:val="caption"/>
    <w:basedOn w:val="Normal"/>
    <w:next w:val="Normal"/>
    <w:autoRedefine/>
    <w:unhideWhenUsed/>
    <w:qFormat/>
    <w:rsid w:val="00202146"/>
    <w:pPr>
      <w:spacing w:after="200"/>
    </w:pPr>
    <w:rPr>
      <w:b/>
      <w:bCs/>
      <w:sz w:val="18"/>
      <w:szCs w:val="18"/>
    </w:rPr>
  </w:style>
  <w:style w:type="character" w:styleId="CommentReference">
    <w:name w:val="annotation reference"/>
    <w:basedOn w:val="DefaultParagraphFont"/>
    <w:semiHidden/>
    <w:rsid w:val="00202146"/>
    <w:rPr>
      <w:sz w:val="16"/>
      <w:szCs w:val="16"/>
    </w:rPr>
  </w:style>
  <w:style w:type="paragraph" w:styleId="CommentText">
    <w:name w:val="annotation text"/>
    <w:basedOn w:val="Normal"/>
    <w:link w:val="CommentTextChar"/>
    <w:semiHidden/>
    <w:rsid w:val="00202146"/>
  </w:style>
  <w:style w:type="character" w:customStyle="1" w:styleId="CommentTextChar">
    <w:name w:val="Comment Text Char"/>
    <w:basedOn w:val="DefaultParagraphFont"/>
    <w:link w:val="CommentText"/>
    <w:semiHidden/>
    <w:rsid w:val="00202146"/>
    <w:rPr>
      <w:rFonts w:ascii="Verdana" w:eastAsia="Times New Roman" w:hAnsi="Verdana" w:cs="Times New Roman"/>
      <w:snapToGrid w:val="0"/>
      <w:sz w:val="20"/>
      <w:szCs w:val="20"/>
      <w:lang w:eastAsia="fi-FI"/>
    </w:rPr>
  </w:style>
  <w:style w:type="paragraph" w:styleId="CommentSubject">
    <w:name w:val="annotation subject"/>
    <w:basedOn w:val="CommentText"/>
    <w:next w:val="CommentText"/>
    <w:link w:val="CommentSubjectChar"/>
    <w:semiHidden/>
    <w:rsid w:val="00202146"/>
    <w:rPr>
      <w:b/>
      <w:bCs/>
    </w:rPr>
  </w:style>
  <w:style w:type="character" w:customStyle="1" w:styleId="CommentSubjectChar">
    <w:name w:val="Comment Subject Char"/>
    <w:basedOn w:val="CommentTextChar"/>
    <w:link w:val="CommentSubject"/>
    <w:semiHidden/>
    <w:rsid w:val="00202146"/>
    <w:rPr>
      <w:rFonts w:ascii="Verdana" w:eastAsia="Times New Roman" w:hAnsi="Verdana" w:cs="Times New Roman"/>
      <w:b/>
      <w:bCs/>
      <w:snapToGrid w:val="0"/>
      <w:sz w:val="20"/>
      <w:szCs w:val="20"/>
      <w:lang w:eastAsia="fi-FI"/>
    </w:rPr>
  </w:style>
  <w:style w:type="paragraph" w:styleId="Footer">
    <w:name w:val="footer"/>
    <w:basedOn w:val="Normal"/>
    <w:link w:val="FooterChar"/>
    <w:rsid w:val="00202146"/>
    <w:pPr>
      <w:spacing w:line="160" w:lineRule="exact"/>
    </w:pPr>
    <w:rPr>
      <w:spacing w:val="2"/>
      <w:sz w:val="13"/>
    </w:rPr>
  </w:style>
  <w:style w:type="character" w:customStyle="1" w:styleId="FooterChar">
    <w:name w:val="Footer Char"/>
    <w:basedOn w:val="DefaultParagraphFont"/>
    <w:link w:val="Footer"/>
    <w:rsid w:val="00202146"/>
    <w:rPr>
      <w:rFonts w:ascii="Verdana" w:eastAsia="Times New Roman" w:hAnsi="Verdana" w:cs="Times New Roman"/>
      <w:snapToGrid w:val="0"/>
      <w:spacing w:val="2"/>
      <w:sz w:val="13"/>
      <w:szCs w:val="20"/>
      <w:lang w:eastAsia="fi-FI"/>
    </w:rPr>
  </w:style>
  <w:style w:type="paragraph" w:customStyle="1" w:styleId="Disclaimer">
    <w:name w:val="Disclaimer"/>
    <w:basedOn w:val="Footer"/>
    <w:rsid w:val="00202146"/>
    <w:pPr>
      <w:spacing w:before="120" w:line="140" w:lineRule="exact"/>
    </w:pPr>
    <w:rPr>
      <w:spacing w:val="0"/>
      <w:sz w:val="11"/>
    </w:rPr>
  </w:style>
  <w:style w:type="numbering" w:customStyle="1" w:styleId="ECHABulletlist">
    <w:name w:val="ECHA Bullet list"/>
    <w:basedOn w:val="NoList"/>
    <w:rsid w:val="00202146"/>
    <w:pPr>
      <w:numPr>
        <w:numId w:val="2"/>
      </w:numPr>
    </w:pPr>
  </w:style>
  <w:style w:type="numbering" w:customStyle="1" w:styleId="ECHANumberlist">
    <w:name w:val="ECHA Number list"/>
    <w:basedOn w:val="NoList"/>
    <w:rsid w:val="00202146"/>
    <w:pPr>
      <w:numPr>
        <w:numId w:val="3"/>
      </w:numPr>
    </w:pPr>
  </w:style>
  <w:style w:type="paragraph" w:customStyle="1" w:styleId="Figurecaption">
    <w:name w:val="Figure caption"/>
    <w:basedOn w:val="BodyText"/>
    <w:link w:val="FigurecaptionChar"/>
    <w:autoRedefine/>
    <w:rsid w:val="00202146"/>
    <w:pPr>
      <w:spacing w:before="120" w:after="120"/>
    </w:pPr>
    <w:rPr>
      <w:b/>
    </w:rPr>
  </w:style>
  <w:style w:type="character" w:customStyle="1" w:styleId="FigurecaptionChar">
    <w:name w:val="Figure caption Char"/>
    <w:basedOn w:val="BodyTextChar"/>
    <w:link w:val="Figurecaption"/>
    <w:rsid w:val="00202146"/>
    <w:rPr>
      <w:rFonts w:ascii="Verdana" w:eastAsia="Times New Roman" w:hAnsi="Verdana" w:cs="Times New Roman"/>
      <w:b/>
      <w:snapToGrid w:val="0"/>
      <w:sz w:val="20"/>
      <w:szCs w:val="20"/>
      <w:lang w:eastAsia="fi-FI"/>
    </w:rPr>
  </w:style>
  <w:style w:type="character" w:styleId="FollowedHyperlink">
    <w:name w:val="FollowedHyperlink"/>
    <w:aliases w:val="Hyperlink opened"/>
    <w:basedOn w:val="DefaultParagraphFont"/>
    <w:rsid w:val="00202146"/>
    <w:rPr>
      <w:rFonts w:ascii="Verdana" w:hAnsi="Verdana"/>
      <w:color w:val="800080"/>
      <w:sz w:val="20"/>
      <w:u w:val="single"/>
    </w:rPr>
  </w:style>
  <w:style w:type="character" w:styleId="FootnoteReference">
    <w:name w:val="footnote reference"/>
    <w:aliases w:val="Footnote"/>
    <w:basedOn w:val="DefaultParagraphFont"/>
    <w:semiHidden/>
    <w:qFormat/>
    <w:rsid w:val="00202146"/>
    <w:rPr>
      <w:rFonts w:ascii="Verdana" w:hAnsi="Verdana"/>
      <w:sz w:val="18"/>
      <w:vertAlign w:val="superscript"/>
    </w:rPr>
  </w:style>
  <w:style w:type="paragraph" w:styleId="FootnoteText">
    <w:name w:val="footnote text"/>
    <w:basedOn w:val="Normal"/>
    <w:link w:val="FootnoteTextChar"/>
    <w:semiHidden/>
    <w:qFormat/>
    <w:rsid w:val="00202146"/>
    <w:rPr>
      <w:sz w:val="18"/>
    </w:rPr>
  </w:style>
  <w:style w:type="character" w:customStyle="1" w:styleId="FootnoteTextChar">
    <w:name w:val="Footnote Text Char"/>
    <w:basedOn w:val="DefaultParagraphFont"/>
    <w:link w:val="FootnoteText"/>
    <w:semiHidden/>
    <w:rsid w:val="00202146"/>
    <w:rPr>
      <w:rFonts w:ascii="Verdana" w:eastAsia="Times New Roman" w:hAnsi="Verdana" w:cs="Times New Roman"/>
      <w:snapToGrid w:val="0"/>
      <w:sz w:val="18"/>
      <w:szCs w:val="20"/>
      <w:lang w:eastAsia="fi-FI"/>
    </w:rPr>
  </w:style>
  <w:style w:type="paragraph" w:customStyle="1" w:styleId="Footnotes">
    <w:name w:val="Footnotes"/>
    <w:basedOn w:val="BodyText"/>
    <w:autoRedefine/>
    <w:qFormat/>
    <w:rsid w:val="00202146"/>
    <w:pPr>
      <w:spacing w:after="0"/>
    </w:pPr>
    <w:rPr>
      <w:sz w:val="18"/>
    </w:rPr>
  </w:style>
  <w:style w:type="paragraph" w:styleId="Header">
    <w:name w:val="header"/>
    <w:basedOn w:val="Normal"/>
    <w:link w:val="HeaderChar"/>
    <w:rsid w:val="00202146"/>
    <w:pPr>
      <w:tabs>
        <w:tab w:val="left" w:pos="4536"/>
        <w:tab w:val="left" w:pos="7088"/>
        <w:tab w:val="left" w:pos="8789"/>
      </w:tabs>
    </w:pPr>
  </w:style>
  <w:style w:type="character" w:customStyle="1" w:styleId="HeaderChar">
    <w:name w:val="Header Char"/>
    <w:basedOn w:val="DefaultParagraphFont"/>
    <w:link w:val="Header"/>
    <w:rsid w:val="00202146"/>
    <w:rPr>
      <w:rFonts w:ascii="Verdana" w:eastAsia="Times New Roman" w:hAnsi="Verdana" w:cs="Times New Roman"/>
      <w:snapToGrid w:val="0"/>
      <w:sz w:val="20"/>
      <w:szCs w:val="20"/>
      <w:lang w:eastAsia="fi-FI"/>
    </w:rPr>
  </w:style>
  <w:style w:type="character" w:customStyle="1" w:styleId="Heading1Char">
    <w:name w:val="Heading 1 Char"/>
    <w:aliases w:val="ECHA Heading 1 Char"/>
    <w:basedOn w:val="DefaultParagraphFont"/>
    <w:link w:val="Heading1"/>
    <w:rsid w:val="00202146"/>
    <w:rPr>
      <w:rFonts w:ascii="Verdana" w:eastAsia="Times New Roman" w:hAnsi="Verdana" w:cs="Times New Roman"/>
      <w:b/>
      <w:snapToGrid w:val="0"/>
      <w:color w:val="0046AD"/>
      <w:sz w:val="28"/>
      <w:szCs w:val="24"/>
      <w:lang w:eastAsia="fi-FI"/>
    </w:rPr>
  </w:style>
  <w:style w:type="character" w:customStyle="1" w:styleId="Heading2Char">
    <w:name w:val="Heading 2 Char"/>
    <w:aliases w:val="ECHA Heading 2 Char"/>
    <w:basedOn w:val="DefaultParagraphFont"/>
    <w:link w:val="Heading2"/>
    <w:rsid w:val="00202146"/>
    <w:rPr>
      <w:rFonts w:ascii="Verdana" w:eastAsia="Times New Roman" w:hAnsi="Verdana" w:cs="Arial"/>
      <w:b/>
      <w:snapToGrid w:val="0"/>
      <w:color w:val="0046AD"/>
      <w:sz w:val="24"/>
      <w:lang w:eastAsia="fi-FI"/>
    </w:rPr>
  </w:style>
  <w:style w:type="character" w:customStyle="1" w:styleId="Heading3Char">
    <w:name w:val="Heading 3 Char"/>
    <w:aliases w:val="ECHA Heading 3 Char"/>
    <w:basedOn w:val="DefaultParagraphFont"/>
    <w:link w:val="Heading3"/>
    <w:rsid w:val="00202146"/>
    <w:rPr>
      <w:rFonts w:ascii="Verdana" w:eastAsia="Times New Roman" w:hAnsi="Verdana" w:cs="Arial"/>
      <w:b/>
      <w:bCs/>
      <w:snapToGrid w:val="0"/>
      <w:color w:val="000000"/>
      <w:lang w:eastAsia="fi-FI"/>
    </w:rPr>
  </w:style>
  <w:style w:type="character" w:customStyle="1" w:styleId="Heading4Char">
    <w:name w:val="Heading 4 Char"/>
    <w:aliases w:val="ECHA Heading 4 Char"/>
    <w:basedOn w:val="DefaultParagraphFont"/>
    <w:link w:val="Heading4"/>
    <w:rsid w:val="00202146"/>
    <w:rPr>
      <w:rFonts w:ascii="Verdana" w:eastAsia="Times New Roman" w:hAnsi="Verdana" w:cs="Arial"/>
      <w:b/>
      <w:snapToGrid w:val="0"/>
      <w:color w:val="000000"/>
      <w:szCs w:val="28"/>
      <w:lang w:eastAsia="fi-FI"/>
    </w:rPr>
  </w:style>
  <w:style w:type="character" w:customStyle="1" w:styleId="Heading5Char">
    <w:name w:val="Heading 5 Char"/>
    <w:aliases w:val="ECHA Heading 5 Char"/>
    <w:basedOn w:val="DefaultParagraphFont"/>
    <w:link w:val="Heading5"/>
    <w:rsid w:val="00202146"/>
    <w:rPr>
      <w:rFonts w:ascii="Verdana" w:eastAsia="Times New Roman" w:hAnsi="Verdana" w:cs="Arial"/>
      <w:b/>
      <w:iCs/>
      <w:snapToGrid w:val="0"/>
      <w:color w:val="000000"/>
      <w:sz w:val="20"/>
      <w:szCs w:val="26"/>
      <w:lang w:eastAsia="fi-FI"/>
    </w:rPr>
  </w:style>
  <w:style w:type="character" w:customStyle="1" w:styleId="Heading6Char">
    <w:name w:val="Heading 6 Char"/>
    <w:aliases w:val="ECHA Heading 6 Char"/>
    <w:basedOn w:val="DefaultParagraphFont"/>
    <w:link w:val="Heading6"/>
    <w:rsid w:val="00202146"/>
    <w:rPr>
      <w:rFonts w:ascii="Verdana" w:eastAsia="Times New Roman" w:hAnsi="Verdana" w:cs="Arial"/>
      <w:b/>
      <w:bCs/>
      <w:iCs/>
      <w:snapToGrid w:val="0"/>
      <w:color w:val="000000"/>
      <w:sz w:val="20"/>
      <w:lang w:eastAsia="fi-FI"/>
    </w:rPr>
  </w:style>
  <w:style w:type="character" w:customStyle="1" w:styleId="Heading7Char">
    <w:name w:val="Heading 7 Char"/>
    <w:aliases w:val="ECHA Heading 7 Char"/>
    <w:basedOn w:val="DefaultParagraphFont"/>
    <w:link w:val="Heading7"/>
    <w:rsid w:val="00202146"/>
    <w:rPr>
      <w:rFonts w:ascii="Verdana" w:eastAsia="Times New Roman" w:hAnsi="Verdana" w:cs="Arial"/>
      <w:b/>
      <w:iCs/>
      <w:snapToGrid w:val="0"/>
      <w:color w:val="000000"/>
      <w:sz w:val="20"/>
      <w:szCs w:val="24"/>
      <w:lang w:eastAsia="fi-FI"/>
    </w:rPr>
  </w:style>
  <w:style w:type="character" w:customStyle="1" w:styleId="Heading8Char">
    <w:name w:val="Heading 8 Char"/>
    <w:aliases w:val="ECHA Heading 8 Char"/>
    <w:basedOn w:val="DefaultParagraphFont"/>
    <w:link w:val="Heading8"/>
    <w:rsid w:val="00202146"/>
    <w:rPr>
      <w:rFonts w:ascii="Verdana" w:eastAsia="Times New Roman" w:hAnsi="Verdana" w:cs="Arial"/>
      <w:b/>
      <w:snapToGrid w:val="0"/>
      <w:color w:val="000000"/>
      <w:sz w:val="20"/>
      <w:szCs w:val="24"/>
      <w:lang w:eastAsia="fi-FI"/>
    </w:rPr>
  </w:style>
  <w:style w:type="character" w:customStyle="1" w:styleId="Heading9Char">
    <w:name w:val="Heading 9 Char"/>
    <w:aliases w:val="ECHA Heading 9 Char"/>
    <w:basedOn w:val="DefaultParagraphFont"/>
    <w:link w:val="Heading9"/>
    <w:rsid w:val="00202146"/>
    <w:rPr>
      <w:rFonts w:ascii="Verdana" w:eastAsia="Times New Roman" w:hAnsi="Verdana" w:cs="Arial"/>
      <w:b/>
      <w:iCs/>
      <w:snapToGrid w:val="0"/>
      <w:color w:val="000000"/>
      <w:sz w:val="20"/>
      <w:lang w:eastAsia="fi-FI"/>
    </w:rPr>
  </w:style>
  <w:style w:type="character" w:styleId="Hyperlink">
    <w:name w:val="Hyperlink"/>
    <w:basedOn w:val="DefaultParagraphFont"/>
    <w:uiPriority w:val="99"/>
    <w:rsid w:val="00202146"/>
    <w:rPr>
      <w:rFonts w:ascii="Verdana" w:hAnsi="Verdana"/>
      <w:color w:val="0000FF"/>
      <w:sz w:val="20"/>
      <w:u w:val="single"/>
    </w:rPr>
  </w:style>
  <w:style w:type="character" w:customStyle="1" w:styleId="Italic">
    <w:name w:val="Italic"/>
    <w:basedOn w:val="DefaultParagraphFont"/>
    <w:rsid w:val="00202146"/>
    <w:rPr>
      <w:rFonts w:ascii="Verdana" w:hAnsi="Verdana"/>
      <w:i/>
      <w:sz w:val="20"/>
    </w:rPr>
  </w:style>
  <w:style w:type="paragraph" w:customStyle="1" w:styleId="Leipteksti1">
    <w:name w:val="Leipäteksti1"/>
    <w:basedOn w:val="Normal"/>
    <w:semiHidden/>
    <w:rsid w:val="00202146"/>
    <w:pPr>
      <w:ind w:left="2608"/>
    </w:pPr>
    <w:rPr>
      <w:szCs w:val="24"/>
    </w:rPr>
  </w:style>
  <w:style w:type="table" w:styleId="LightList-Accent1">
    <w:name w:val="Light List Accent 1"/>
    <w:basedOn w:val="TableNormal"/>
    <w:uiPriority w:val="61"/>
    <w:rsid w:val="00202146"/>
    <w:pPr>
      <w:spacing w:after="0" w:line="240" w:lineRule="auto"/>
    </w:pPr>
    <w:rPr>
      <w:rFonts w:ascii="Verdana" w:hAnsi="Verdana" w:cs="Times New Roman"/>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Numberedlist">
    <w:name w:val="Numbered list"/>
    <w:basedOn w:val="BulletedList1-usermanual"/>
    <w:next w:val="BodyText"/>
    <w:rsid w:val="00202146"/>
    <w:pPr>
      <w:numPr>
        <w:numId w:val="13"/>
      </w:numPr>
    </w:pPr>
  </w:style>
  <w:style w:type="character" w:styleId="PageNumber">
    <w:name w:val="page number"/>
    <w:aliases w:val="Page number"/>
    <w:basedOn w:val="DefaultParagraphFont"/>
    <w:rsid w:val="00202146"/>
    <w:rPr>
      <w:rFonts w:ascii="Verdana" w:hAnsi="Verdana"/>
      <w:sz w:val="20"/>
    </w:rPr>
  </w:style>
  <w:style w:type="character" w:styleId="SubtleEmphasis">
    <w:name w:val="Subtle Emphasis"/>
    <w:basedOn w:val="DefaultParagraphFont"/>
    <w:uiPriority w:val="19"/>
    <w:rsid w:val="00202146"/>
    <w:rPr>
      <w:i/>
      <w:iCs/>
      <w:color w:val="808080" w:themeColor="text1" w:themeTint="7F"/>
    </w:rPr>
  </w:style>
  <w:style w:type="paragraph" w:customStyle="1" w:styleId="Tablecaption">
    <w:name w:val="Table caption"/>
    <w:basedOn w:val="BodyText"/>
    <w:link w:val="TablecaptionChar"/>
    <w:autoRedefine/>
    <w:rsid w:val="00202146"/>
    <w:pPr>
      <w:spacing w:before="120" w:after="120"/>
    </w:pPr>
    <w:rPr>
      <w:b/>
    </w:rPr>
  </w:style>
  <w:style w:type="character" w:customStyle="1" w:styleId="TablecaptionChar">
    <w:name w:val="Table caption Char"/>
    <w:basedOn w:val="BodyTextChar"/>
    <w:link w:val="Tablecaption"/>
    <w:rsid w:val="00202146"/>
    <w:rPr>
      <w:rFonts w:ascii="Verdana" w:eastAsia="Times New Roman" w:hAnsi="Verdana" w:cs="Times New Roman"/>
      <w:b/>
      <w:snapToGrid w:val="0"/>
      <w:sz w:val="20"/>
      <w:szCs w:val="20"/>
      <w:lang w:eastAsia="fi-FI"/>
    </w:rPr>
  </w:style>
  <w:style w:type="table" w:styleId="TableColorful1">
    <w:name w:val="Table Colorful 1"/>
    <w:basedOn w:val="TableNormal"/>
    <w:rsid w:val="00202146"/>
    <w:pPr>
      <w:widowControl w:val="0"/>
      <w:spacing w:after="0" w:line="240" w:lineRule="auto"/>
    </w:pPr>
    <w:rPr>
      <w:rFonts w:ascii="Verdana" w:hAnsi="Verdana"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Grid">
    <w:name w:val="Table Grid"/>
    <w:basedOn w:val="TableNormal"/>
    <w:rsid w:val="00202146"/>
    <w:pPr>
      <w:widowControl w:val="0"/>
      <w:spacing w:after="0" w:line="240" w:lineRule="auto"/>
    </w:pPr>
    <w:rPr>
      <w:rFonts w:ascii="Verdana" w:hAnsi="Verdan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BodyText"/>
    <w:rsid w:val="00202146"/>
    <w:pPr>
      <w:spacing w:after="120"/>
    </w:pPr>
    <w:rPr>
      <w:b/>
      <w:color w:val="FFCC00"/>
      <w:sz w:val="18"/>
      <w:szCs w:val="18"/>
    </w:rPr>
  </w:style>
  <w:style w:type="paragraph" w:customStyle="1" w:styleId="Tabletext">
    <w:name w:val="Tabletext"/>
    <w:basedOn w:val="BodyText"/>
    <w:rsid w:val="00202146"/>
    <w:pPr>
      <w:spacing w:after="0"/>
    </w:pPr>
    <w:rPr>
      <w:sz w:val="18"/>
    </w:rPr>
  </w:style>
  <w:style w:type="paragraph" w:styleId="TOC1">
    <w:name w:val="toc 1"/>
    <w:basedOn w:val="Normal"/>
    <w:next w:val="Normal"/>
    <w:autoRedefine/>
    <w:uiPriority w:val="39"/>
    <w:qFormat/>
    <w:rsid w:val="00202146"/>
    <w:pPr>
      <w:tabs>
        <w:tab w:val="right" w:leader="dot" w:pos="9639"/>
      </w:tabs>
      <w:spacing w:after="120"/>
      <w:ind w:left="425" w:hanging="425"/>
    </w:pPr>
    <w:rPr>
      <w:b/>
      <w:noProof/>
    </w:rPr>
  </w:style>
  <w:style w:type="paragraph" w:styleId="TOC2">
    <w:name w:val="toc 2"/>
    <w:basedOn w:val="Normal"/>
    <w:next w:val="Normal"/>
    <w:autoRedefine/>
    <w:uiPriority w:val="39"/>
    <w:qFormat/>
    <w:rsid w:val="00202146"/>
    <w:pPr>
      <w:tabs>
        <w:tab w:val="right" w:leader="dot" w:pos="9639"/>
      </w:tabs>
      <w:spacing w:after="120"/>
      <w:ind w:left="567" w:hanging="567"/>
    </w:pPr>
    <w:rPr>
      <w:noProof/>
      <w:sz w:val="18"/>
    </w:rPr>
  </w:style>
  <w:style w:type="paragraph" w:styleId="TOC3">
    <w:name w:val="toc 3"/>
    <w:basedOn w:val="Normal"/>
    <w:next w:val="Normal"/>
    <w:autoRedefine/>
    <w:uiPriority w:val="39"/>
    <w:qFormat/>
    <w:rsid w:val="00202146"/>
    <w:pPr>
      <w:tabs>
        <w:tab w:val="right" w:leader="dot" w:pos="9639"/>
      </w:tabs>
      <w:spacing w:after="120"/>
      <w:ind w:left="851" w:hanging="851"/>
    </w:pPr>
    <w:rPr>
      <w:sz w:val="18"/>
    </w:rPr>
  </w:style>
  <w:style w:type="paragraph" w:styleId="TOC4">
    <w:name w:val="toc 4"/>
    <w:basedOn w:val="Normal"/>
    <w:next w:val="Normal"/>
    <w:autoRedefine/>
    <w:uiPriority w:val="39"/>
    <w:semiHidden/>
    <w:rsid w:val="00202146"/>
    <w:pPr>
      <w:spacing w:after="100"/>
      <w:ind w:left="600"/>
    </w:pPr>
  </w:style>
  <w:style w:type="paragraph" w:styleId="TOC5">
    <w:name w:val="toc 5"/>
    <w:basedOn w:val="Normal"/>
    <w:next w:val="Normal"/>
    <w:autoRedefine/>
    <w:uiPriority w:val="39"/>
    <w:semiHidden/>
    <w:rsid w:val="00202146"/>
    <w:pPr>
      <w:spacing w:after="100"/>
      <w:ind w:left="800"/>
    </w:pPr>
  </w:style>
  <w:style w:type="paragraph" w:styleId="TOC6">
    <w:name w:val="toc 6"/>
    <w:basedOn w:val="Normal"/>
    <w:next w:val="Normal"/>
    <w:autoRedefine/>
    <w:uiPriority w:val="39"/>
    <w:semiHidden/>
    <w:rsid w:val="00202146"/>
    <w:pPr>
      <w:spacing w:after="100"/>
      <w:ind w:left="1000"/>
    </w:pPr>
  </w:style>
  <w:style w:type="paragraph" w:styleId="TOC7">
    <w:name w:val="toc 7"/>
    <w:basedOn w:val="Normal"/>
    <w:next w:val="Normal"/>
    <w:autoRedefine/>
    <w:uiPriority w:val="39"/>
    <w:semiHidden/>
    <w:rsid w:val="00202146"/>
    <w:pPr>
      <w:spacing w:after="100"/>
      <w:ind w:left="1200"/>
    </w:pPr>
  </w:style>
  <w:style w:type="paragraph" w:styleId="TOC8">
    <w:name w:val="toc 8"/>
    <w:basedOn w:val="Normal"/>
    <w:next w:val="Normal"/>
    <w:autoRedefine/>
    <w:uiPriority w:val="39"/>
    <w:semiHidden/>
    <w:rsid w:val="00202146"/>
    <w:pPr>
      <w:spacing w:after="100"/>
      <w:ind w:left="1400"/>
    </w:pPr>
  </w:style>
  <w:style w:type="paragraph" w:styleId="TOC9">
    <w:name w:val="toc 9"/>
    <w:basedOn w:val="Normal"/>
    <w:next w:val="Normal"/>
    <w:autoRedefine/>
    <w:uiPriority w:val="39"/>
    <w:semiHidden/>
    <w:rsid w:val="00202146"/>
    <w:pPr>
      <w:spacing w:after="100"/>
      <w:ind w:left="1600"/>
    </w:pPr>
  </w:style>
  <w:style w:type="paragraph" w:styleId="TOCHeading">
    <w:name w:val="TOC Heading"/>
    <w:basedOn w:val="Heading1"/>
    <w:next w:val="Normal"/>
    <w:uiPriority w:val="39"/>
    <w:unhideWhenUsed/>
    <w:qFormat/>
    <w:rsid w:val="00202146"/>
    <w:pPr>
      <w:numPr>
        <w:numId w:val="0"/>
      </w:numPr>
      <w:spacing w:before="480" w:line="276" w:lineRule="auto"/>
      <w:outlineLvl w:val="9"/>
    </w:pPr>
    <w:rPr>
      <w:rFonts w:eastAsiaTheme="majorEastAsia" w:cstheme="majorBidi"/>
      <w:bCs/>
      <w:snapToGrid w:val="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952132">
      <w:bodyDiv w:val="1"/>
      <w:marLeft w:val="0"/>
      <w:marRight w:val="0"/>
      <w:marTop w:val="0"/>
      <w:marBottom w:val="0"/>
      <w:divBdr>
        <w:top w:val="none" w:sz="0" w:space="0" w:color="auto"/>
        <w:left w:val="none" w:sz="0" w:space="0" w:color="auto"/>
        <w:bottom w:val="none" w:sz="0" w:space="0" w:color="auto"/>
        <w:right w:val="none" w:sz="0" w:space="0" w:color="auto"/>
      </w:divBdr>
    </w:div>
    <w:div w:id="1348095419">
      <w:bodyDiv w:val="1"/>
      <w:marLeft w:val="0"/>
      <w:marRight w:val="0"/>
      <w:marTop w:val="0"/>
      <w:marBottom w:val="0"/>
      <w:divBdr>
        <w:top w:val="none" w:sz="0" w:space="0" w:color="auto"/>
        <w:left w:val="none" w:sz="0" w:space="0" w:color="auto"/>
        <w:bottom w:val="none" w:sz="0" w:space="0" w:color="auto"/>
        <w:right w:val="none" w:sz="0" w:space="0" w:color="auto"/>
      </w:divBdr>
    </w:div>
    <w:div w:id="167680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HADocumentTypeTaxHTField0 xmlns="1a101ee2-a8a8-4e0f-bfd9-aff15f9bc839">
      <Terms xmlns="http://schemas.microsoft.com/office/infopath/2007/PartnerControls"/>
    </ECHADocumentTypeTaxHTField0>
    <ECHAProcessTaxHTField0 xmlns="1a101ee2-a8a8-4e0f-bfd9-aff15f9bc839">
      <Terms xmlns="http://schemas.microsoft.com/office/infopath/2007/PartnerControls">
        <TermInfo xmlns="http://schemas.microsoft.com/office/infopath/2007/PartnerControls">
          <TermName xmlns="http://schemas.microsoft.com/office/infopath/2007/PartnerControls">10.02 Production and Implementation of Communication outputs</TermName>
          <TermId xmlns="http://schemas.microsoft.com/office/infopath/2007/PartnerControls">0979686c-f827-4cff-a947-2fd9d24cc3a4</TermId>
        </TermInfo>
      </Terms>
    </ECHAProcessTaxHTField0>
    <_dlc_DocId xmlns="b80ede5c-af4c-4bf2-9a87-706a3579dc11">ACTV10-10-100491</_dlc_DocId>
    <ECHASecClassTaxHTField0 xmlns="1a101ee2-a8a8-4e0f-bfd9-aff15f9bc83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a0307bc2-faf9-4068-8aeb-b713e4fa2a0f</TermId>
        </TermInfo>
      </Terms>
    </ECHASecClassTaxHTField0>
    <TaxCatchAll xmlns="b80ede5c-af4c-4bf2-9a87-706a3579dc11">
      <Value>1</Value>
      <Value>3</Value>
    </TaxCatchAll>
    <_dlc_DocIdUrl xmlns="b80ede5c-af4c-4bf2-9a87-706a3579dc11">
      <Url>https://activity.echa.europa.eu/sites/act-10/process-10-12/_layouts/15/DocIdRedir.aspx?ID=ACTV10-10-100491</Url>
      <Description>ACTV10-10-100491</Description>
    </_dlc_DocIdUrl>
    <ECHACategoryTaxHTField0 xmlns="1a101ee2-a8a8-4e0f-bfd9-aff15f9bc839">
      <Terms xmlns="http://schemas.microsoft.com/office/infopath/2007/PartnerControls"/>
    </ECHACategoryTaxHTField0>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CHA Process Document" ma:contentTypeID="0x010100B558917389A54ADDB58930FBD7E6FD57008586DED9191B4C4CBD31A5DF7F304A71007FAEB87D17E6294EB61B3D88BCB3558E" ma:contentTypeVersion="18" ma:contentTypeDescription="Content type for ECHA process documents" ma:contentTypeScope="" ma:versionID="949aacd1a7e500258f3551451891ccdd">
  <xsd:schema xmlns:xsd="http://www.w3.org/2001/XMLSchema" xmlns:xs="http://www.w3.org/2001/XMLSchema" xmlns:p="http://schemas.microsoft.com/office/2006/metadata/properties" xmlns:ns2="1a101ee2-a8a8-4e0f-bfd9-aff15f9bc839" xmlns:ns3="b80ede5c-af4c-4bf2-9a87-706a3579dc11" xmlns:ns4="http://schemas.microsoft.com/sharepoint/v4" xmlns:ns5="da01d6c0-408c-4112-a2c4-2d2026ac4ca5" targetNamespace="http://schemas.microsoft.com/office/2006/metadata/properties" ma:root="true" ma:fieldsID="8d286497485743cfaf7ffae5e6c426c7" ns2:_="" ns3:_="" ns4:_="" ns5:_="">
    <xsd:import namespace="1a101ee2-a8a8-4e0f-bfd9-aff15f9bc839"/>
    <xsd:import namespace="b80ede5c-af4c-4bf2-9a87-706a3579dc11"/>
    <xsd:import namespace="http://schemas.microsoft.com/sharepoint/v4"/>
    <xsd:import namespace="da01d6c0-408c-4112-a2c4-2d2026ac4ca5"/>
    <xsd:element name="properties">
      <xsd:complexType>
        <xsd:sequence>
          <xsd:element name="documentManagement">
            <xsd:complexType>
              <xsd:all>
                <xsd:element ref="ns3:_dlc_DocId" minOccurs="0"/>
                <xsd:element ref="ns3:_dlc_DocIdUrl" minOccurs="0"/>
                <xsd:element ref="ns3:_dlc_DocIdPersistId" minOccurs="0"/>
                <xsd:element ref="ns2:ECHADocumentTypeTaxHTField0" minOccurs="0"/>
                <xsd:element ref="ns3:TaxCatchAll" minOccurs="0"/>
                <xsd:element ref="ns3:TaxCatchAllLabel" minOccurs="0"/>
                <xsd:element ref="ns2:ECHASecClassTaxHTField0" minOccurs="0"/>
                <xsd:element ref="ns2:ECHAProcessTaxHTField0" minOccurs="0"/>
                <xsd:element ref="ns2:ECHACategoryTaxHTField0" minOccurs="0"/>
                <xsd:element ref="ns4:IconOverlay"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01ee2-a8a8-4e0f-bfd9-aff15f9bc839" elementFormDefault="qualified">
    <xsd:import namespace="http://schemas.microsoft.com/office/2006/documentManagement/types"/>
    <xsd:import namespace="http://schemas.microsoft.com/office/infopath/2007/PartnerControls"/>
    <xsd:element name="ECHADocumentTypeTaxHTField0" ma:index="11" nillable="true" ma:taxonomy="true" ma:internalName="gd32339cd0b5409a9fdb05f9583968bc" ma:taxonomyFieldName="ECHADocumentType" ma:displayName="Document type" ma:readOnly="false" ma:fieldId="{0d32339c-d0b5-409a-9fdb-05f9583968bc}" ma:sspId="5f69e26b-beb5-49c8-89f9-b5a0fae19f51" ma:termSetId="aedf82a2-407f-4791-945d-c1f392314e39" ma:anchorId="00000000-0000-0000-0000-000000000000" ma:open="false" ma:isKeyword="false">
      <xsd:complexType>
        <xsd:sequence>
          <xsd:element ref="pc:Terms" minOccurs="0" maxOccurs="1"/>
        </xsd:sequence>
      </xsd:complexType>
    </xsd:element>
    <xsd:element name="ECHASecClassTaxHTField0" ma:index="15" nillable="true" ma:taxonomy="true" ma:internalName="ab0eb6f132fb4a769815f72efb98c81d" ma:taxonomyFieldName="ECHASecClass" ma:displayName="Security classification" ma:readOnly="false" ma:default="1;#|a0307bc2-faf9-4068-8aeb-b713e4fa2a0f" ma:fieldId="{ab0eb6f1-32fb-4a76-9815-f72efb98c81d}" ma:sspId="5f69e26b-beb5-49c8-89f9-b5a0fae19f51" ma:termSetId="bdbfee88-fbc0-4b29-a996-994f751932c4" ma:anchorId="00000000-0000-0000-0000-000000000000" ma:open="false" ma:isKeyword="false">
      <xsd:complexType>
        <xsd:sequence>
          <xsd:element ref="pc:Terms" minOccurs="0" maxOccurs="1"/>
        </xsd:sequence>
      </xsd:complexType>
    </xsd:element>
    <xsd:element name="ECHAProcessTaxHTField0" ma:index="17" nillable="true" ma:taxonomy="true" ma:internalName="k79ecea8bd3e48279038bf7156c8359b" ma:taxonomyFieldName="ECHAProcess" ma:displayName="Process" ma:readOnly="false" ma:fieldId="{479ecea8-bd3e-4827-9038-bf7156c8359b}" ma:sspId="5f69e26b-beb5-49c8-89f9-b5a0fae19f51" ma:termSetId="c30def1a-2ee0-45a9-b531-f691ecbc3c44" ma:anchorId="00000000-0000-0000-0000-000000000000" ma:open="false" ma:isKeyword="false">
      <xsd:complexType>
        <xsd:sequence>
          <xsd:element ref="pc:Terms" minOccurs="0" maxOccurs="1"/>
        </xsd:sequence>
      </xsd:complexType>
    </xsd:element>
    <xsd:element name="ECHACategoryTaxHTField0" ma:index="19" nillable="true" ma:taxonomy="true" ma:internalName="p86653fd247d4255942aa31697ef2e78" ma:taxonomyFieldName="ECHACategory" ma:displayName="Category" ma:readOnly="false" ma:default="" ma:fieldId="{986653fd-247d-4255-942a-a31697ef2e78}" ma:sspId="5f69e26b-beb5-49c8-89f9-b5a0fae19f51" ma:termSetId="55e7dc03-f0a2-4416-8b3b-39dffa2b388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0ede5c-af4c-4bf2-9a87-706a3579dc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42e49345-dbec-4f99-ae5c-0d1330abc637}" ma:internalName="TaxCatchAll" ma:showField="CatchAllData" ma:web="1a101ee2-a8a8-4e0f-bfd9-aff15f9bc83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2e49345-dbec-4f99-ae5c-0d1330abc637}" ma:internalName="TaxCatchAllLabel" ma:readOnly="true" ma:showField="CatchAllDataLabel" ma:web="1a101ee2-a8a8-4e0f-bfd9-aff15f9bc8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01d6c0-408c-4112-a2c4-2d2026ac4ca5"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5f69e26b-beb5-49c8-89f9-b5a0fae19f51" ContentTypeId="0x010100B558917389A54ADDB58930FBD7E6FD57008586DED9191B4C4CBD31A5DF7F304A7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6958A-FBC0-495A-A533-B540B8952FF7}">
  <ds:schemaRefs>
    <ds:schemaRef ds:uri="http://schemas.microsoft.com/sharepoint/events"/>
  </ds:schemaRefs>
</ds:datastoreItem>
</file>

<file path=customXml/itemProps2.xml><?xml version="1.0" encoding="utf-8"?>
<ds:datastoreItem xmlns:ds="http://schemas.openxmlformats.org/officeDocument/2006/customXml" ds:itemID="{62D375D6-8622-4F91-9027-EA2CA48A52DC}">
  <ds:schemaRefs>
    <ds:schemaRef ds:uri="http://schemas.microsoft.com/sharepoint/v3/contenttype/forms"/>
  </ds:schemaRefs>
</ds:datastoreItem>
</file>

<file path=customXml/itemProps3.xml><?xml version="1.0" encoding="utf-8"?>
<ds:datastoreItem xmlns:ds="http://schemas.openxmlformats.org/officeDocument/2006/customXml" ds:itemID="{80999AB0-CA5A-4589-9EAA-C08300EBFC10}">
  <ds:schemaRefs>
    <ds:schemaRef ds:uri="http://schemas.microsoft.com/office/2006/metadata/properties"/>
    <ds:schemaRef ds:uri="http://schemas.microsoft.com/office/infopath/2007/PartnerControls"/>
    <ds:schemaRef ds:uri="1a101ee2-a8a8-4e0f-bfd9-aff15f9bc839"/>
    <ds:schemaRef ds:uri="b80ede5c-af4c-4bf2-9a87-706a3579dc11"/>
    <ds:schemaRef ds:uri="http://schemas.microsoft.com/sharepoint/v4"/>
  </ds:schemaRefs>
</ds:datastoreItem>
</file>

<file path=customXml/itemProps4.xml><?xml version="1.0" encoding="utf-8"?>
<ds:datastoreItem xmlns:ds="http://schemas.openxmlformats.org/officeDocument/2006/customXml" ds:itemID="{A2E2FB7B-4788-490E-B7C1-2EA82A5DE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01ee2-a8a8-4e0f-bfd9-aff15f9bc839"/>
    <ds:schemaRef ds:uri="b80ede5c-af4c-4bf2-9a87-706a3579dc11"/>
    <ds:schemaRef ds:uri="http://schemas.microsoft.com/sharepoint/v4"/>
    <ds:schemaRef ds:uri="da01d6c0-408c-4112-a2c4-2d2026ac4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F89822-267D-44DB-ABA3-592684BA636B}">
  <ds:schemaRefs>
    <ds:schemaRef ds:uri="Microsoft.SharePoint.Taxonomy.ContentTypeSync"/>
  </ds:schemaRefs>
</ds:datastoreItem>
</file>

<file path=customXml/itemProps6.xml><?xml version="1.0" encoding="utf-8"?>
<ds:datastoreItem xmlns:ds="http://schemas.openxmlformats.org/officeDocument/2006/customXml" ds:itemID="{76DD7ED9-A976-4212-9CAC-42676DC42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731</Words>
  <Characters>5793</Characters>
  <Application>Microsoft Office Word</Application>
  <DocSecurity>0</DocSecurity>
  <Lines>103</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MALM Jukka</dc:creator>
  <cp:keywords/>
  <dc:description/>
  <cp:lastModifiedBy>Koskinen Outi</cp:lastModifiedBy>
  <cp:revision>2</cp:revision>
  <dcterms:created xsi:type="dcterms:W3CDTF">2022-03-08T09:57:00Z</dcterms:created>
  <dcterms:modified xsi:type="dcterms:W3CDTF">2022-03-08T09:57:00Z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HAProcess">
    <vt:lpwstr>3;#10.02 Production and Implementation of Communication outputs|0979686c-f827-4cff-a947-2fd9d24cc3a4</vt:lpwstr>
  </property>
  <property fmtid="{D5CDD505-2E9C-101B-9397-08002B2CF9AE}" pid="3" name="ContentTypeId">
    <vt:lpwstr>0x010100B558917389A54ADDB58930FBD7E6FD57008586DED9191B4C4CBD31A5DF7F304A71007FAEB87D17E6294EB61B3D88BCB3558E</vt:lpwstr>
  </property>
  <property fmtid="{D5CDD505-2E9C-101B-9397-08002B2CF9AE}" pid="4" name="ECHADocumentType">
    <vt:lpwstr/>
  </property>
  <property fmtid="{D5CDD505-2E9C-101B-9397-08002B2CF9AE}" pid="5" name="ECHASecClass">
    <vt:lpwstr>1;#|a0307bc2-faf9-4068-8aeb-b713e4fa2a0f</vt:lpwstr>
  </property>
  <property fmtid="{D5CDD505-2E9C-101B-9397-08002B2CF9AE}" pid="6" name="ECHACategory">
    <vt:lpwstr/>
  </property>
  <property fmtid="{D5CDD505-2E9C-101B-9397-08002B2CF9AE}" pid="7" name="_dlc_DocIdItemGuid">
    <vt:lpwstr>572b7ba6-6f3c-4b01-aa79-0ebb08a59a90</vt:lpwstr>
  </property>
</Properties>
</file>